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92A" w:rsidRPr="0056192A" w:rsidRDefault="0056192A" w:rsidP="0056192A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78"/>
      <w:proofErr w:type="gramStart"/>
      <w:r w:rsidRPr="0056192A">
        <w:rPr>
          <w:rFonts w:ascii="Times New Roman" w:eastAsia="Tahoma" w:hAnsi="Times New Roman" w:cs="Times New Roman"/>
          <w:b/>
          <w:bCs/>
        </w:rPr>
        <w:t>Уроке</w:t>
      </w:r>
      <w:proofErr w:type="gramEnd"/>
      <w:r w:rsidRPr="0056192A">
        <w:rPr>
          <w:rFonts w:ascii="Times New Roman" w:eastAsia="Tahoma" w:hAnsi="Times New Roman" w:cs="Times New Roman"/>
          <w:b/>
          <w:bCs/>
        </w:rPr>
        <w:t xml:space="preserve"> 25. Работа мышц. Управление движением. Утомление</w:t>
      </w:r>
      <w:bookmarkEnd w:id="0"/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Цели урока: дать понятие о двигательной единице, о механизмах, регулирующих силу мышечного сокращения, об изменении мышц при тренировках разъяснить суть тренировочного эффекта и энергетику мышечного сокращения, вред гиподи</w:t>
      </w:r>
      <w:r w:rsidRPr="0056192A">
        <w:rPr>
          <w:rFonts w:ascii="Times New Roman" w:eastAsia="Times New Roman" w:hAnsi="Times New Roman" w:cs="Times New Roman"/>
        </w:rPr>
        <w:softHyphen/>
        <w:t>намии, особенность работы мышц-антагонистов при динамической и статической работе; рассмотреть условия повышения работоспособности мышц и причины их утомления.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Оборудование: таблица «Мышцы».</w:t>
      </w:r>
    </w:p>
    <w:p w:rsidR="0056192A" w:rsidRPr="0056192A" w:rsidRDefault="0056192A" w:rsidP="0056192A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" w:name="bookmark179"/>
      <w:r w:rsidRPr="0056192A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56192A" w:rsidRPr="0056192A" w:rsidRDefault="0056192A" w:rsidP="0056192A">
      <w:pPr>
        <w:keepNext/>
        <w:keepLines/>
        <w:numPr>
          <w:ilvl w:val="0"/>
          <w:numId w:val="18"/>
        </w:numPr>
        <w:tabs>
          <w:tab w:val="left" w:pos="31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180"/>
      <w:r w:rsidRPr="0056192A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56192A" w:rsidRPr="0056192A" w:rsidRDefault="0056192A" w:rsidP="0056192A">
      <w:pPr>
        <w:keepNext/>
        <w:keepLines/>
        <w:numPr>
          <w:ilvl w:val="0"/>
          <w:numId w:val="18"/>
        </w:numPr>
        <w:tabs>
          <w:tab w:val="left" w:pos="315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81"/>
      <w:r w:rsidRPr="0056192A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56192A" w:rsidRPr="0056192A" w:rsidRDefault="0056192A" w:rsidP="0056192A">
      <w:pPr>
        <w:numPr>
          <w:ilvl w:val="0"/>
          <w:numId w:val="19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Работа с терминами. Используется прием «Горячий стул». По желанию к доске выходит учащийся. Садится на стул лицом к классу, спиной к доске. Учитель на до</w:t>
      </w:r>
      <w:r w:rsidRPr="0056192A">
        <w:rPr>
          <w:rFonts w:ascii="Times New Roman" w:eastAsia="Times New Roman" w:hAnsi="Times New Roman" w:cs="Times New Roman"/>
        </w:rPr>
        <w:softHyphen/>
        <w:t>ске пишет (или вывешивает) термин. Учащиеся, не называя слова, характеризуют его. Сидящий должен определить задуманное слово.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Термины</w:t>
      </w:r>
      <w:r w:rsidRPr="0056192A">
        <w:rPr>
          <w:rFonts w:ascii="Times New Roman" w:eastAsia="Times New Roman" w:hAnsi="Times New Roman" w:cs="Times New Roman"/>
        </w:rPr>
        <w:t>:</w:t>
      </w:r>
    </w:p>
    <w:p w:rsidR="0056192A" w:rsidRPr="0056192A" w:rsidRDefault="0056192A" w:rsidP="0056192A">
      <w:pPr>
        <w:tabs>
          <w:tab w:val="left" w:pos="3187"/>
        </w:tabs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Мышца</w:t>
      </w:r>
      <w:r w:rsidRPr="0056192A">
        <w:rPr>
          <w:rFonts w:ascii="Times New Roman" w:eastAsia="Times New Roman" w:hAnsi="Times New Roman" w:cs="Times New Roman"/>
          <w:b/>
          <w:bCs/>
        </w:rPr>
        <w:tab/>
        <w:t>Гладкая мышца</w:t>
      </w:r>
    </w:p>
    <w:p w:rsidR="0056192A" w:rsidRPr="0056192A" w:rsidRDefault="0056192A" w:rsidP="0056192A">
      <w:pPr>
        <w:tabs>
          <w:tab w:val="left" w:pos="3187"/>
        </w:tabs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Брюшко мышцы</w:t>
      </w:r>
      <w:r w:rsidRPr="0056192A">
        <w:rPr>
          <w:rFonts w:ascii="Times New Roman" w:eastAsia="Times New Roman" w:hAnsi="Times New Roman" w:cs="Times New Roman"/>
          <w:b/>
          <w:bCs/>
        </w:rPr>
        <w:tab/>
        <w:t>Головка мышцы</w:t>
      </w:r>
    </w:p>
    <w:p w:rsidR="0056192A" w:rsidRPr="0056192A" w:rsidRDefault="0056192A" w:rsidP="0056192A">
      <w:pPr>
        <w:tabs>
          <w:tab w:val="left" w:pos="3187"/>
        </w:tabs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Мышцы-антагонисты</w:t>
      </w:r>
      <w:r w:rsidRPr="0056192A">
        <w:rPr>
          <w:rFonts w:ascii="Times New Roman" w:eastAsia="Times New Roman" w:hAnsi="Times New Roman" w:cs="Times New Roman"/>
          <w:b/>
          <w:bCs/>
        </w:rPr>
        <w:tab/>
        <w:t>Миофибрилла</w:t>
      </w:r>
    </w:p>
    <w:p w:rsidR="0056192A" w:rsidRPr="0056192A" w:rsidRDefault="0056192A" w:rsidP="0056192A">
      <w:pPr>
        <w:tabs>
          <w:tab w:val="left" w:pos="3187"/>
        </w:tabs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Мышцы поперечнополосатые</w:t>
      </w:r>
      <w:r w:rsidRPr="0056192A">
        <w:rPr>
          <w:rFonts w:ascii="Times New Roman" w:eastAsia="Times New Roman" w:hAnsi="Times New Roman" w:cs="Times New Roman"/>
          <w:b/>
          <w:bCs/>
        </w:rPr>
        <w:tab/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Миосимпласт</w:t>
      </w:r>
      <w:proofErr w:type="spellEnd"/>
    </w:p>
    <w:p w:rsidR="0056192A" w:rsidRPr="0056192A" w:rsidRDefault="0056192A" w:rsidP="0056192A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Фасция</w:t>
      </w:r>
    </w:p>
    <w:p w:rsidR="0056192A" w:rsidRPr="0056192A" w:rsidRDefault="0056192A" w:rsidP="0056192A">
      <w:pPr>
        <w:numPr>
          <w:ilvl w:val="0"/>
          <w:numId w:val="19"/>
        </w:numPr>
        <w:tabs>
          <w:tab w:val="left" w:pos="31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Фронтальная работа по вопросам.</w:t>
      </w:r>
    </w:p>
    <w:p w:rsidR="0056192A" w:rsidRPr="0056192A" w:rsidRDefault="0056192A" w:rsidP="0056192A">
      <w:pPr>
        <w:numPr>
          <w:ilvl w:val="0"/>
          <w:numId w:val="2"/>
        </w:numPr>
        <w:tabs>
          <w:tab w:val="left" w:pos="47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Каковы особенности мимических мышц и их значение?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Какие группы мышц развились в связи с </w:t>
      </w:r>
      <w:proofErr w:type="spellStart"/>
      <w:r w:rsidRPr="0056192A">
        <w:rPr>
          <w:rFonts w:ascii="Times New Roman" w:eastAsia="Times New Roman" w:hAnsi="Times New Roman" w:cs="Times New Roman"/>
        </w:rPr>
        <w:t>прямохождением</w:t>
      </w:r>
      <w:proofErr w:type="spellEnd"/>
      <w:r w:rsidRPr="0056192A">
        <w:rPr>
          <w:rFonts w:ascii="Times New Roman" w:eastAsia="Times New Roman" w:hAnsi="Times New Roman" w:cs="Times New Roman"/>
        </w:rPr>
        <w:t>?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Какие группы мышц развились в связи с </w:t>
      </w:r>
      <w:proofErr w:type="spellStart"/>
      <w:r w:rsidRPr="0056192A">
        <w:rPr>
          <w:rFonts w:ascii="Times New Roman" w:eastAsia="Times New Roman" w:hAnsi="Times New Roman" w:cs="Times New Roman"/>
        </w:rPr>
        <w:t>прямохождением</w:t>
      </w:r>
      <w:proofErr w:type="spellEnd"/>
      <w:r w:rsidRPr="0056192A">
        <w:rPr>
          <w:rFonts w:ascii="Times New Roman" w:eastAsia="Times New Roman" w:hAnsi="Times New Roman" w:cs="Times New Roman"/>
        </w:rPr>
        <w:t>?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Назовите примеры мышц-антагонистов и синергистов.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Укажите мышцы, которые могут работать в одном случае как антагонисты, а в другом — как синергисты.</w:t>
      </w:r>
    </w:p>
    <w:p w:rsidR="0056192A" w:rsidRPr="0056192A" w:rsidRDefault="0056192A" w:rsidP="0056192A">
      <w:pPr>
        <w:keepNext/>
        <w:keepLines/>
        <w:numPr>
          <w:ilvl w:val="0"/>
          <w:numId w:val="20"/>
        </w:numPr>
        <w:tabs>
          <w:tab w:val="left" w:pos="213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182"/>
      <w:r w:rsidRPr="0056192A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56192A" w:rsidRPr="0056192A" w:rsidRDefault="0056192A" w:rsidP="0056192A">
      <w:pPr>
        <w:ind w:left="340" w:right="57" w:firstLine="2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На доске слова И. М. Сеченова: «Все бесконечное разнообразие внешних про</w:t>
      </w:r>
      <w:r w:rsidRPr="0056192A">
        <w:rPr>
          <w:rFonts w:ascii="Times New Roman" w:eastAsia="Times New Roman" w:hAnsi="Times New Roman" w:cs="Times New Roman"/>
        </w:rPr>
        <w:softHyphen/>
        <w:t>явлений мозговой деятельности сводится окончательно к одному лишь явлению</w:t>
      </w:r>
    </w:p>
    <w:p w:rsidR="0056192A" w:rsidRPr="0056192A" w:rsidRDefault="0056192A" w:rsidP="0056192A">
      <w:pPr>
        <w:numPr>
          <w:ilvl w:val="0"/>
          <w:numId w:val="2"/>
        </w:numPr>
        <w:tabs>
          <w:tab w:val="left" w:pos="213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мышечному движению».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 вы понимаете смысл этого высказывания?</w:t>
      </w:r>
    </w:p>
    <w:p w:rsidR="0056192A" w:rsidRPr="0056192A" w:rsidRDefault="0056192A" w:rsidP="0056192A">
      <w:pPr>
        <w:numPr>
          <w:ilvl w:val="0"/>
          <w:numId w:val="17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С момента рождения и до глубокой старости мы двигаемся. Как многообраз</w:t>
      </w:r>
      <w:r w:rsidRPr="0056192A">
        <w:rPr>
          <w:rFonts w:ascii="Times New Roman" w:eastAsia="Times New Roman" w:hAnsi="Times New Roman" w:cs="Times New Roman"/>
        </w:rPr>
        <w:softHyphen/>
        <w:t>ны и сложны движения человека! Вспомните акробатические трюки гимнастов или изящные пируэты танцоров. (Здесь уместно показать видеокадры сложных движе</w:t>
      </w:r>
      <w:r w:rsidRPr="0056192A">
        <w:rPr>
          <w:rFonts w:ascii="Times New Roman" w:eastAsia="Times New Roman" w:hAnsi="Times New Roman" w:cs="Times New Roman"/>
        </w:rPr>
        <w:softHyphen/>
        <w:t xml:space="preserve">ний человека). Но и все наши каждодневные обычные движения не так уж просты. Простое движение — ходьба. Делаем мы всего шаг, а в нем принимают участие до 300 </w:t>
      </w:r>
      <w:proofErr w:type="gramStart"/>
      <w:r w:rsidRPr="0056192A">
        <w:rPr>
          <w:rFonts w:ascii="Times New Roman" w:eastAsia="Times New Roman" w:hAnsi="Times New Roman" w:cs="Times New Roman"/>
        </w:rPr>
        <w:t>мышц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и множество нервных импульсов согласует их работу. Неправильно ду</w:t>
      </w:r>
      <w:r w:rsidRPr="0056192A">
        <w:rPr>
          <w:rFonts w:ascii="Times New Roman" w:eastAsia="Times New Roman" w:hAnsi="Times New Roman" w:cs="Times New Roman"/>
        </w:rPr>
        <w:softHyphen/>
        <w:t>мать, что скелетная мышца сама по себе может сокращаться. Трудно было бы себе представить хоть одно согласованное движение, если бы мышцы были неуправля</w:t>
      </w:r>
      <w:r w:rsidRPr="0056192A">
        <w:rPr>
          <w:rFonts w:ascii="Times New Roman" w:eastAsia="Times New Roman" w:hAnsi="Times New Roman" w:cs="Times New Roman"/>
        </w:rPr>
        <w:softHyphen/>
        <w:t>емыми</w:t>
      </w:r>
      <w:proofErr w:type="gramStart"/>
      <w:r w:rsidRPr="0056192A">
        <w:rPr>
          <w:rFonts w:ascii="Times New Roman" w:eastAsia="Times New Roman" w:hAnsi="Times New Roman" w:cs="Times New Roman"/>
        </w:rPr>
        <w:t>.</w:t>
      </w:r>
      <w:proofErr w:type="gramEnd"/>
    </w:p>
    <w:p w:rsidR="0056192A" w:rsidRPr="0056192A" w:rsidRDefault="0056192A" w:rsidP="0056192A">
      <w:pPr>
        <w:tabs>
          <w:tab w:val="left" w:pos="425"/>
        </w:tabs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. / - Когда маленький ребенок учится ходить, он шатается, падает, балансирует </w:t>
      </w:r>
      <w:proofErr w:type="spellStart"/>
      <w:r w:rsidRPr="0056192A">
        <w:rPr>
          <w:rFonts w:ascii="Times New Roman" w:eastAsia="Times New Roman" w:hAnsi="Times New Roman" w:cs="Times New Roman"/>
        </w:rPr>
        <w:t>ру</w:t>
      </w:r>
      <w:proofErr w:type="spellEnd"/>
      <w:r w:rsidRPr="0056192A">
        <w:rPr>
          <w:rFonts w:ascii="Times New Roman" w:eastAsia="Times New Roman" w:hAnsi="Times New Roman" w:cs="Times New Roman"/>
        </w:rPr>
        <w:t>- '</w:t>
      </w:r>
      <w:r w:rsidRPr="0056192A">
        <w:rPr>
          <w:rFonts w:ascii="Times New Roman" w:eastAsia="Times New Roman" w:hAnsi="Times New Roman" w:cs="Times New Roman"/>
          <w:vertAlign w:val="superscript"/>
          <w:lang w:val="en-US"/>
        </w:rPr>
        <w:t>v</w:t>
      </w:r>
      <w:r w:rsidRPr="0056192A">
        <w:rPr>
          <w:rFonts w:ascii="Times New Roman" w:eastAsia="Times New Roman" w:hAnsi="Times New Roman" w:cs="Times New Roman"/>
        </w:rPr>
        <w:tab/>
      </w:r>
      <w:proofErr w:type="spellStart"/>
      <w:r w:rsidRPr="0056192A">
        <w:rPr>
          <w:rFonts w:ascii="Times New Roman" w:eastAsia="Times New Roman" w:hAnsi="Times New Roman" w:cs="Times New Roman"/>
        </w:rPr>
        <w:t>ками</w:t>
      </w:r>
      <w:proofErr w:type="spellEnd"/>
      <w:r w:rsidRPr="0056192A">
        <w:rPr>
          <w:rFonts w:ascii="Times New Roman" w:eastAsia="Times New Roman" w:hAnsi="Times New Roman" w:cs="Times New Roman"/>
        </w:rPr>
        <w:t>. Чем объясняется такая неточность движений?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(Маленькие дети, чья нервная система еще незрела, несовершенна, не умеют управ</w:t>
      </w:r>
      <w:r w:rsidRPr="0056192A">
        <w:rPr>
          <w:rFonts w:ascii="Times New Roman" w:eastAsia="Times New Roman" w:hAnsi="Times New Roman" w:cs="Times New Roman"/>
          <w:i/>
          <w:iCs/>
        </w:rPr>
        <w:softHyphen/>
        <w:t>лять мышцами, согласовывать движения.) \/</w:t>
      </w:r>
    </w:p>
    <w:p w:rsidR="0056192A" w:rsidRPr="0056192A" w:rsidRDefault="0056192A" w:rsidP="0056192A">
      <w:pPr>
        <w:ind w:left="340" w:right="57" w:firstLine="260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Учитель задает вопросы.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 регулируются мышечные движения?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Почему и как сокращаются мышцы?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425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 обеспечивается согласованность движений?</w:t>
      </w:r>
    </w:p>
    <w:p w:rsidR="0056192A" w:rsidRPr="0056192A" w:rsidRDefault="0056192A" w:rsidP="0056192A">
      <w:pPr>
        <w:ind w:left="340" w:right="57" w:firstLine="2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(Можно попросить учащихся самим сформулировать вопросы, ответы на которые расширят знания по теме).</w:t>
      </w:r>
    </w:p>
    <w:p w:rsidR="0056192A" w:rsidRPr="0056192A" w:rsidRDefault="0056192A" w:rsidP="0056192A">
      <w:pPr>
        <w:ind w:left="340" w:right="57" w:firstLine="2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После постановки вопросов организуется работа в группах. Каждый из членов группы получает индивидуальный текст и знакомится с ним. Следующий этап — этап </w:t>
      </w:r>
      <w:r w:rsidRPr="0056192A">
        <w:rPr>
          <w:rFonts w:ascii="Times New Roman" w:eastAsia="Times New Roman" w:hAnsi="Times New Roman" w:cs="Times New Roman"/>
        </w:rPr>
        <w:lastRenderedPageBreak/>
        <w:t>групповой социализации - учащиеся обмениваются полученной информаци</w:t>
      </w:r>
      <w:r w:rsidRPr="0056192A">
        <w:rPr>
          <w:rFonts w:ascii="Times New Roman" w:eastAsia="Times New Roman" w:hAnsi="Times New Roman" w:cs="Times New Roman"/>
        </w:rPr>
        <w:softHyphen/>
        <w:t>ей. В ходе обсуждения выделяют главные мысли и записывают их на лист бумаги.</w:t>
      </w:r>
    </w:p>
    <w:p w:rsidR="0056192A" w:rsidRPr="0056192A" w:rsidRDefault="0056192A" w:rsidP="0056192A">
      <w:pPr>
        <w:ind w:left="340" w:right="57" w:firstLine="260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Текст 1</w:t>
      </w:r>
    </w:p>
    <w:p w:rsid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Двигательная единица —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</w:t>
      </w:r>
      <w:proofErr w:type="spellEnd"/>
      <w:r w:rsidRPr="0056192A">
        <w:rPr>
          <w:rFonts w:ascii="Times New Roman" w:eastAsia="Times New Roman" w:hAnsi="Times New Roman" w:cs="Times New Roman"/>
        </w:rPr>
        <w:t>. В здоровом организме само по себе мышеч</w:t>
      </w:r>
      <w:r w:rsidRPr="0056192A">
        <w:rPr>
          <w:rFonts w:ascii="Times New Roman" w:eastAsia="Times New Roman" w:hAnsi="Times New Roman" w:cs="Times New Roman"/>
        </w:rPr>
        <w:softHyphen/>
        <w:t>ное волокно сократиться не может, необходимы нервные импульсы, поступающие из центральной нервной системы. Обычно одно нервное волокно связано с не</w:t>
      </w:r>
      <w:r w:rsidRPr="0056192A">
        <w:rPr>
          <w:rFonts w:ascii="Times New Roman" w:eastAsia="Times New Roman" w:hAnsi="Times New Roman" w:cs="Times New Roman"/>
        </w:rPr>
        <w:softHyphen/>
        <w:t>сколькими мышечными волокнами и представляет собой одну двигательную еди</w:t>
      </w:r>
      <w:r w:rsidRPr="0056192A">
        <w:rPr>
          <w:rFonts w:ascii="Times New Roman" w:eastAsia="Times New Roman" w:hAnsi="Times New Roman" w:cs="Times New Roman"/>
        </w:rPr>
        <w:softHyphen/>
        <w:t xml:space="preserve">ницу -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 (см. рис.)</w:t>
      </w:r>
    </w:p>
    <w:p w:rsidR="00B24748" w:rsidRPr="0056192A" w:rsidRDefault="00B24748" w:rsidP="0056192A">
      <w:pPr>
        <w:ind w:left="340" w:right="57"/>
        <w:rPr>
          <w:rFonts w:ascii="Times New Roman" w:eastAsia="Times New Roman" w:hAnsi="Times New Roman" w:cs="Times New Roman"/>
        </w:rPr>
      </w:pPr>
      <w:bookmarkStart w:id="5" w:name="_GoBack"/>
      <w:bookmarkEnd w:id="5"/>
    </w:p>
    <w:p w:rsidR="0056192A" w:rsidRDefault="0056192A" w:rsidP="0056192A">
      <w:pPr>
        <w:framePr w:h="223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AC8E03E" wp14:editId="574F5528">
            <wp:extent cx="2392045" cy="1414145"/>
            <wp:effectExtent l="0" t="0" r="8255" b="0"/>
            <wp:docPr id="7" name="Рисунок 7" descr="image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48" w:rsidRPr="0056192A" w:rsidRDefault="00B24748" w:rsidP="0056192A">
      <w:pPr>
        <w:framePr w:h="2236" w:wrap="notBeside" w:vAnchor="text" w:hAnchor="text" w:xAlign="center" w:y="1"/>
        <w:ind w:left="340" w:right="57"/>
        <w:rPr>
          <w:rFonts w:ascii="Times New Roman" w:hAnsi="Times New Roman" w:cs="Times New Roman"/>
        </w:rPr>
      </w:pPr>
    </w:p>
    <w:p w:rsidR="0056192A" w:rsidRPr="0056192A" w:rsidRDefault="0056192A" w:rsidP="0056192A">
      <w:pPr>
        <w:framePr w:h="2236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А. Нетренированного человека Б. Тренированного человека</w:t>
      </w:r>
    </w:p>
    <w:p w:rsidR="0056192A" w:rsidRPr="0056192A" w:rsidRDefault="0056192A" w:rsidP="0056192A">
      <w:pPr>
        <w:ind w:left="340" w:right="57"/>
        <w:rPr>
          <w:rFonts w:ascii="Times New Roman" w:hAnsi="Times New Roman" w:cs="Times New Roman"/>
        </w:rPr>
      </w:pP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К каждой мышце подходит много </w:t>
      </w:r>
      <w:proofErr w:type="spellStart"/>
      <w:r w:rsidRPr="0056192A">
        <w:rPr>
          <w:rFonts w:ascii="Times New Roman" w:eastAsia="Times New Roman" w:hAnsi="Times New Roman" w:cs="Times New Roman"/>
        </w:rPr>
        <w:t>двигательныхнейронов</w:t>
      </w:r>
      <w:proofErr w:type="spellEnd"/>
      <w:r w:rsidRPr="0056192A">
        <w:rPr>
          <w:rFonts w:ascii="Times New Roman" w:eastAsia="Times New Roman" w:hAnsi="Times New Roman" w:cs="Times New Roman"/>
        </w:rPr>
        <w:t>, которые ветвятся и не</w:t>
      </w:r>
      <w:r w:rsidRPr="0056192A">
        <w:rPr>
          <w:rFonts w:ascii="Times New Roman" w:eastAsia="Times New Roman" w:hAnsi="Times New Roman" w:cs="Times New Roman"/>
        </w:rPr>
        <w:softHyphen/>
        <w:t>рвируют группы мышечных волокон.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При надлежащей стимуляции все мышечные волокна в двигательной единице со</w:t>
      </w:r>
      <w:r w:rsidRPr="0056192A">
        <w:rPr>
          <w:rFonts w:ascii="Times New Roman" w:eastAsia="Times New Roman" w:hAnsi="Times New Roman" w:cs="Times New Roman"/>
        </w:rPr>
        <w:softHyphen/>
        <w:t>кращаются одновременно. Число этих волокон в ней варьирует и зависит от того, насколько сложным должно быть управление данной мышце. Например, в глазо</w:t>
      </w:r>
      <w:r w:rsidRPr="0056192A">
        <w:rPr>
          <w:rFonts w:ascii="Times New Roman" w:eastAsia="Times New Roman" w:hAnsi="Times New Roman" w:cs="Times New Roman"/>
        </w:rPr>
        <w:softHyphen/>
        <w:t>двигательной мышце это число составляет около 10, а в бицепсе - более 1000. Чем меньше число волокон в двигательной единице, тем более тонкий контроль осу</w:t>
      </w:r>
      <w:r w:rsidRPr="0056192A">
        <w:rPr>
          <w:rFonts w:ascii="Times New Roman" w:eastAsia="Times New Roman" w:hAnsi="Times New Roman" w:cs="Times New Roman"/>
        </w:rPr>
        <w:softHyphen/>
        <w:t>ществляется со стороны нервной системы.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 месте контакта двигательного аксона с мышечным волокном формируется не</w:t>
      </w:r>
      <w:r w:rsidRPr="0056192A">
        <w:rPr>
          <w:rFonts w:ascii="Times New Roman" w:eastAsia="Times New Roman" w:hAnsi="Times New Roman" w:cs="Times New Roman"/>
        </w:rPr>
        <w:softHyphen/>
        <w:t xml:space="preserve">рвно-мышечное соединение. </w:t>
      </w:r>
      <w:proofErr w:type="gramStart"/>
      <w:r w:rsidRPr="0056192A">
        <w:rPr>
          <w:rFonts w:ascii="Times New Roman" w:eastAsia="Times New Roman" w:hAnsi="Times New Roman" w:cs="Times New Roman"/>
        </w:rPr>
        <w:t>Нервно-мышечное соединение представляет собой специализированный вид синапса (рис. 16, с. 38 Уч.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К.).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 норме сокращение скелетной мышцы начинается после того, как на нервн</w:t>
      </w:r>
      <w:proofErr w:type="gramStart"/>
      <w:r w:rsidRPr="0056192A">
        <w:rPr>
          <w:rFonts w:ascii="Times New Roman" w:eastAsia="Times New Roman" w:hAnsi="Times New Roman" w:cs="Times New Roman"/>
        </w:rPr>
        <w:t>о-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мышечное соединение поступает нервный импульс. Ацетилхолин (медиатор), вы</w:t>
      </w:r>
      <w:r w:rsidRPr="0056192A">
        <w:rPr>
          <w:rFonts w:ascii="Times New Roman" w:eastAsia="Times New Roman" w:hAnsi="Times New Roman" w:cs="Times New Roman"/>
        </w:rPr>
        <w:softHyphen/>
        <w:t>свобождающийся из окончания аксона, связывается с рецепторами мембраны мы</w:t>
      </w:r>
      <w:r w:rsidRPr="0056192A">
        <w:rPr>
          <w:rFonts w:ascii="Times New Roman" w:eastAsia="Times New Roman" w:hAnsi="Times New Roman" w:cs="Times New Roman"/>
        </w:rPr>
        <w:softHyphen/>
        <w:t>шечного волокна и возбуждает ее; возникающий при этом электрический импульс распространяется по мембране.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 результате ряда последующих событий мышца сокращается (учителю см. при</w:t>
      </w:r>
      <w:r w:rsidRPr="0056192A">
        <w:rPr>
          <w:rFonts w:ascii="Times New Roman" w:eastAsia="Times New Roman" w:hAnsi="Times New Roman" w:cs="Times New Roman"/>
        </w:rPr>
        <w:softHyphen/>
        <w:t>ложение к уроку).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Даже при сильном мышечном напряжении в одно и то же время работает нич</w:t>
      </w:r>
      <w:r w:rsidRPr="0056192A">
        <w:rPr>
          <w:rFonts w:ascii="Times New Roman" w:eastAsia="Times New Roman" w:hAnsi="Times New Roman" w:cs="Times New Roman"/>
        </w:rPr>
        <w:softHyphen/>
        <w:t xml:space="preserve">тожная часть мышечных волокон. Если мышца работает продолжительное время, то группы мышечных волокон сокращаются по очереди: сначала работают одни </w:t>
      </w:r>
      <w:proofErr w:type="spellStart"/>
      <w:r w:rsidRPr="0056192A">
        <w:rPr>
          <w:rFonts w:ascii="Times New Roman" w:eastAsia="Times New Roman" w:hAnsi="Times New Roman" w:cs="Times New Roman"/>
        </w:rPr>
        <w:t>мо</w:t>
      </w:r>
      <w:r w:rsidRPr="0056192A">
        <w:rPr>
          <w:rFonts w:ascii="Times New Roman" w:eastAsia="Times New Roman" w:hAnsi="Times New Roman" w:cs="Times New Roman"/>
        </w:rPr>
        <w:softHyphen/>
        <w:t>тонейроны</w:t>
      </w:r>
      <w:proofErr w:type="spellEnd"/>
      <w:r w:rsidRPr="0056192A">
        <w:rPr>
          <w:rFonts w:ascii="Times New Roman" w:eastAsia="Times New Roman" w:hAnsi="Times New Roman" w:cs="Times New Roman"/>
        </w:rPr>
        <w:t>, потом другие, потом третьи, четвертые и т. д.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При овладении силовыми движениями в процессе тренировки увеличивается ко</w:t>
      </w:r>
      <w:r w:rsidRPr="0056192A">
        <w:rPr>
          <w:rFonts w:ascii="Times New Roman" w:eastAsia="Times New Roman" w:hAnsi="Times New Roman" w:cs="Times New Roman"/>
        </w:rPr>
        <w:softHyphen/>
        <w:t xml:space="preserve">личество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мотонейронов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56192A">
        <w:rPr>
          <w:rFonts w:ascii="Times New Roman" w:eastAsia="Times New Roman" w:hAnsi="Times New Roman" w:cs="Times New Roman"/>
        </w:rPr>
        <w:t>способных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включаться в работу одновременно. При систе</w:t>
      </w:r>
      <w:r w:rsidRPr="0056192A">
        <w:rPr>
          <w:rFonts w:ascii="Times New Roman" w:eastAsia="Times New Roman" w:hAnsi="Times New Roman" w:cs="Times New Roman"/>
        </w:rPr>
        <w:softHyphen/>
        <w:t>матических интенсивных тренировках количество волокон в мышце не меняется, оно остается постоянным, а вот количество сократительных нитей, митохондрий в каждом волокне увеличивается. Количество ядер также остается стабильным, но они укрупняются, в них накапливаются вещества, способные стимулировать обра</w:t>
      </w:r>
      <w:r w:rsidRPr="0056192A">
        <w:rPr>
          <w:rFonts w:ascii="Times New Roman" w:eastAsia="Times New Roman" w:hAnsi="Times New Roman" w:cs="Times New Roman"/>
        </w:rPr>
        <w:softHyphen/>
        <w:t>зование новых молекул белков, участвующих в мышечном сокращении (см. рис., сравни</w:t>
      </w:r>
      <w:proofErr w:type="gramStart"/>
      <w:r w:rsidRPr="0056192A">
        <w:rPr>
          <w:rFonts w:ascii="Times New Roman" w:eastAsia="Times New Roman" w:hAnsi="Times New Roman" w:cs="Times New Roman"/>
        </w:rPr>
        <w:t xml:space="preserve"> А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и Б).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Текст 2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Характер сокращения скелетной мышцы. Характер сокращения скелетной мышцы </w:t>
      </w:r>
      <w:r w:rsidRPr="0056192A">
        <w:rPr>
          <w:rFonts w:ascii="Times New Roman" w:eastAsia="Times New Roman" w:hAnsi="Times New Roman" w:cs="Times New Roman"/>
        </w:rPr>
        <w:lastRenderedPageBreak/>
        <w:t>зависит от частоты нервных импульсов, поступающих к мышце. Одиночный не</w:t>
      </w:r>
      <w:r w:rsidRPr="0056192A">
        <w:rPr>
          <w:rFonts w:ascii="Times New Roman" w:eastAsia="Times New Roman" w:hAnsi="Times New Roman" w:cs="Times New Roman"/>
        </w:rPr>
        <w:softHyphen/>
        <w:t>рвный импульс, поступающий на нервно-мышечное соединение, вызывает быстрое сокращение мышцы, за которым следует расслабление. Плавное, продолжительное сокращение мышц, благодаря которому мы можем без риска пронести через комна</w:t>
      </w:r>
      <w:r w:rsidRPr="0056192A">
        <w:rPr>
          <w:rFonts w:ascii="Times New Roman" w:eastAsia="Times New Roman" w:hAnsi="Times New Roman" w:cs="Times New Roman"/>
        </w:rPr>
        <w:softHyphen/>
        <w:t xml:space="preserve">ту чашку с кофе, обеспечивается непрерывными потоками нервных импульсов от мозга к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мотонейронам</w:t>
      </w:r>
      <w:proofErr w:type="spellEnd"/>
      <w:r w:rsidRPr="0056192A">
        <w:rPr>
          <w:rFonts w:ascii="Times New Roman" w:eastAsia="Times New Roman" w:hAnsi="Times New Roman" w:cs="Times New Roman"/>
        </w:rPr>
        <w:t>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Находясь под влиянием постоянных нервных импульсов, мышцы нашего тела всегда напряжены, или, как говорят, находятся в состоянии тонуса - длительного сокращения. Мышца находится в тонусе при частоте 10-20 </w:t>
      </w:r>
      <w:proofErr w:type="spellStart"/>
      <w:r w:rsidRPr="0056192A">
        <w:rPr>
          <w:rFonts w:ascii="Times New Roman" w:eastAsia="Times New Roman" w:hAnsi="Times New Roman" w:cs="Times New Roman"/>
        </w:rPr>
        <w:t>имп</w:t>
      </w:r>
      <w:proofErr w:type="spellEnd"/>
      <w:r w:rsidRPr="0056192A">
        <w:rPr>
          <w:rFonts w:ascii="Times New Roman" w:eastAsia="Times New Roman" w:hAnsi="Times New Roman" w:cs="Times New Roman"/>
        </w:rPr>
        <w:t>/</w:t>
      </w:r>
      <w:proofErr w:type="gramStart"/>
      <w:r w:rsidRPr="0056192A">
        <w:rPr>
          <w:rFonts w:ascii="Times New Roman" w:eastAsia="Times New Roman" w:hAnsi="Times New Roman" w:cs="Times New Roman"/>
        </w:rPr>
        <w:t>с</w:t>
      </w:r>
      <w:proofErr w:type="gramEnd"/>
      <w:r w:rsidRPr="0056192A">
        <w:rPr>
          <w:rFonts w:ascii="Times New Roman" w:eastAsia="Times New Roman" w:hAnsi="Times New Roman" w:cs="Times New Roman"/>
        </w:rPr>
        <w:t>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 нормальном состоянии тонус повышает работу мы</w:t>
      </w:r>
      <w:proofErr w:type="gramStart"/>
      <w:r w:rsidRPr="0056192A">
        <w:rPr>
          <w:rFonts w:ascii="Times New Roman" w:eastAsia="Times New Roman" w:hAnsi="Times New Roman" w:cs="Times New Roman"/>
        </w:rPr>
        <w:t>шц в тр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и раза. Длительное сокращение слагается из одиночных, коротких сокращений. Мышца не успевает расслабиться от действия предыдущего сокращения, как наступает последующее. Такие сокращения называют </w:t>
      </w:r>
      <w:r w:rsidRPr="0056192A">
        <w:rPr>
          <w:rFonts w:ascii="Times New Roman" w:eastAsia="Times New Roman" w:hAnsi="Times New Roman" w:cs="Times New Roman"/>
          <w:i/>
          <w:iCs/>
        </w:rPr>
        <w:t>тетаническими.</w:t>
      </w:r>
      <w:r w:rsidRPr="005619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6192A">
        <w:rPr>
          <w:rFonts w:ascii="Times New Roman" w:eastAsia="Times New Roman" w:hAnsi="Times New Roman" w:cs="Times New Roman"/>
        </w:rPr>
        <w:t>Тетанически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 сокращаться могут толь</w:t>
      </w:r>
      <w:r w:rsidRPr="0056192A">
        <w:rPr>
          <w:rFonts w:ascii="Times New Roman" w:eastAsia="Times New Roman" w:hAnsi="Times New Roman" w:cs="Times New Roman"/>
        </w:rPr>
        <w:softHyphen/>
        <w:t>ко скелетные мышцы. Тетанус возникает вследствие суммации (возникновение воз</w:t>
      </w:r>
      <w:r w:rsidRPr="0056192A">
        <w:rPr>
          <w:rFonts w:ascii="Times New Roman" w:eastAsia="Times New Roman" w:hAnsi="Times New Roman" w:cs="Times New Roman"/>
        </w:rPr>
        <w:softHyphen/>
        <w:t xml:space="preserve">буждения в тканях в результате действия ряда подпороговых раздражителей, каждое из которых в отдельности недостаточно) одиночных мышечных сокращений при частоте 40-50 </w:t>
      </w:r>
      <w:proofErr w:type="spellStart"/>
      <w:r w:rsidRPr="0056192A">
        <w:rPr>
          <w:rFonts w:ascii="Times New Roman" w:eastAsia="Times New Roman" w:hAnsi="Times New Roman" w:cs="Times New Roman"/>
        </w:rPr>
        <w:t>имп</w:t>
      </w:r>
      <w:proofErr w:type="spellEnd"/>
      <w:r w:rsidRPr="0056192A">
        <w:rPr>
          <w:rFonts w:ascii="Times New Roman" w:eastAsia="Times New Roman" w:hAnsi="Times New Roman" w:cs="Times New Roman"/>
        </w:rPr>
        <w:t>/</w:t>
      </w:r>
      <w:proofErr w:type="gramStart"/>
      <w:r w:rsidRPr="0056192A">
        <w:rPr>
          <w:rFonts w:ascii="Times New Roman" w:eastAsia="Times New Roman" w:hAnsi="Times New Roman" w:cs="Times New Roman"/>
        </w:rPr>
        <w:t>с</w:t>
      </w:r>
      <w:proofErr w:type="gramEnd"/>
      <w:r w:rsidRPr="0056192A">
        <w:rPr>
          <w:rFonts w:ascii="Times New Roman" w:eastAsia="Times New Roman" w:hAnsi="Times New Roman" w:cs="Times New Roman"/>
        </w:rPr>
        <w:t>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Для того чтобы нести поднос с полными тарелками, приходится прилагать боль</w:t>
      </w:r>
      <w:r w:rsidRPr="0056192A">
        <w:rPr>
          <w:rFonts w:ascii="Times New Roman" w:eastAsia="Times New Roman" w:hAnsi="Times New Roman" w:cs="Times New Roman"/>
        </w:rPr>
        <w:softHyphen/>
        <w:t>шие усилия, чем в случае, когда у вас в руках просто чашка с кофе.</w:t>
      </w:r>
    </w:p>
    <w:p w:rsidR="0056192A" w:rsidRPr="0056192A" w:rsidRDefault="0056192A" w:rsidP="0056192A">
      <w:pPr>
        <w:numPr>
          <w:ilvl w:val="0"/>
          <w:numId w:val="1"/>
        </w:numPr>
        <w:tabs>
          <w:tab w:val="left" w:pos="331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Каким образом регулируется сила мышечного сокращения?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Если работу выполняет малое число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мотонейронов</w:t>
      </w:r>
      <w:proofErr w:type="spellEnd"/>
      <w:r w:rsidRPr="0056192A">
        <w:rPr>
          <w:rFonts w:ascii="Times New Roman" w:eastAsia="Times New Roman" w:hAnsi="Times New Roman" w:cs="Times New Roman"/>
        </w:rPr>
        <w:t>, движение производится с ма</w:t>
      </w:r>
      <w:r w:rsidRPr="0056192A">
        <w:rPr>
          <w:rFonts w:ascii="Times New Roman" w:eastAsia="Times New Roman" w:hAnsi="Times New Roman" w:cs="Times New Roman"/>
        </w:rPr>
        <w:softHyphen/>
        <w:t xml:space="preserve">лой силой, если число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мотонейронов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56192A">
        <w:rPr>
          <w:rFonts w:ascii="Times New Roman" w:eastAsia="Times New Roman" w:hAnsi="Times New Roman" w:cs="Times New Roman"/>
        </w:rPr>
        <w:t>работающих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одновременно, увеличивается, сила возрастает.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Сила зависит и от частоты раздражения. Более частая стимуляция приводит к уве</w:t>
      </w:r>
      <w:r w:rsidRPr="0056192A">
        <w:rPr>
          <w:rFonts w:ascii="Times New Roman" w:eastAsia="Times New Roman" w:hAnsi="Times New Roman" w:cs="Times New Roman"/>
        </w:rPr>
        <w:softHyphen/>
        <w:t>личению развиваемой мышцей силы.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Проявление силы зависит и от особенностей прикрепления мышцы к костям.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Сокращение мышц в организме происходит плавно и координировано.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Текст 3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  <w:b/>
          <w:bCs/>
        </w:rPr>
        <w:t xml:space="preserve">Энергетика мышечных сокращений. </w:t>
      </w:r>
      <w:r w:rsidRPr="0056192A">
        <w:rPr>
          <w:rFonts w:ascii="Times New Roman" w:eastAsia="Times New Roman" w:hAnsi="Times New Roman" w:cs="Times New Roman"/>
        </w:rPr>
        <w:t>Любая работа требует затраты энергии. Мыш</w:t>
      </w:r>
      <w:r w:rsidRPr="0056192A">
        <w:rPr>
          <w:rFonts w:ascii="Times New Roman" w:eastAsia="Times New Roman" w:hAnsi="Times New Roman" w:cs="Times New Roman"/>
        </w:rPr>
        <w:softHyphen/>
        <w:t xml:space="preserve">ца при напряжении и сокращении проводит работу. За </w:t>
      </w:r>
      <w:proofErr w:type="gramStart"/>
      <w:r w:rsidRPr="0056192A">
        <w:rPr>
          <w:rFonts w:ascii="Times New Roman" w:eastAsia="Times New Roman" w:hAnsi="Times New Roman" w:cs="Times New Roman"/>
        </w:rPr>
        <w:t>счет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какой энергии она ра</w:t>
      </w:r>
      <w:r w:rsidRPr="0056192A">
        <w:rPr>
          <w:rFonts w:ascii="Times New Roman" w:eastAsia="Times New Roman" w:hAnsi="Times New Roman" w:cs="Times New Roman"/>
        </w:rPr>
        <w:softHyphen/>
        <w:t>ботает?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Мышечное сокращение - работа, при которой затрачивается энергия химических веществ. В мышечном волокне происходит распад и окисление органических ве</w:t>
      </w:r>
      <w:r w:rsidRPr="0056192A">
        <w:rPr>
          <w:rFonts w:ascii="Times New Roman" w:eastAsia="Times New Roman" w:hAnsi="Times New Roman" w:cs="Times New Roman"/>
        </w:rPr>
        <w:softHyphen/>
        <w:t>ществ, главным образом, углеводов. В реакциях окисления обязательно принимает участие кислород, при этом выделяется необходимая для работы мышц энергия.</w:t>
      </w:r>
    </w:p>
    <w:p w:rsidR="0056192A" w:rsidRPr="0056192A" w:rsidRDefault="0056192A" w:rsidP="0056192A">
      <w:pPr>
        <w:framePr w:h="50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982C6EF" wp14:editId="49168BC6">
            <wp:extent cx="2583815" cy="318770"/>
            <wp:effectExtent l="0" t="0" r="6985" b="5080"/>
            <wp:docPr id="3" name="Рисунок 3" descr="image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92A" w:rsidRPr="0056192A" w:rsidRDefault="0056192A" w:rsidP="0056192A">
      <w:pPr>
        <w:ind w:left="340" w:right="57"/>
        <w:rPr>
          <w:rFonts w:ascii="Times New Roman" w:hAnsi="Times New Roman" w:cs="Times New Roman"/>
        </w:rPr>
      </w:pP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Энергия химических связей —&gt; Энергия механическая тепловая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33 % химической энергии, которая освобождается при распаде и окислении угле</w:t>
      </w:r>
      <w:r w:rsidRPr="0056192A">
        <w:rPr>
          <w:rFonts w:ascii="Times New Roman" w:eastAsia="Times New Roman" w:hAnsi="Times New Roman" w:cs="Times New Roman"/>
        </w:rPr>
        <w:softHyphen/>
        <w:t>водов, используется на работу мышц, остальная энергия (67 %) передается кровью другим тканям, расходуется на поддержание постоянной температуры тела челове</w:t>
      </w:r>
      <w:r w:rsidRPr="0056192A">
        <w:rPr>
          <w:rFonts w:ascii="Times New Roman" w:eastAsia="Times New Roman" w:hAnsi="Times New Roman" w:cs="Times New Roman"/>
        </w:rPr>
        <w:softHyphen/>
        <w:t>ка.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Вот почему на холоде человек старается больше двигаться, как бы подогревая себя за счет энергии, которую вырабатывают мышцы. Дрожь - мелкие непроизвольные сокращения мышц, благодаря которым организм увеличивает образование тепла.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Высвобождающаяся при окислении энергия не сразу используется клеткой, а за</w:t>
      </w:r>
      <w:r w:rsidRPr="0056192A">
        <w:rPr>
          <w:rFonts w:ascii="Times New Roman" w:eastAsia="Times New Roman" w:hAnsi="Times New Roman" w:cs="Times New Roman"/>
        </w:rPr>
        <w:softHyphen/>
        <w:t xml:space="preserve">пасается в форме высокоэнергетических соединений, как правило, в форме </w:t>
      </w:r>
      <w:proofErr w:type="spellStart"/>
      <w:r w:rsidRPr="0056192A">
        <w:rPr>
          <w:rFonts w:ascii="Times New Roman" w:eastAsia="Times New Roman" w:hAnsi="Times New Roman" w:cs="Times New Roman"/>
        </w:rPr>
        <w:t>аден</w:t>
      </w:r>
      <w:proofErr w:type="gramStart"/>
      <w:r w:rsidRPr="0056192A">
        <w:rPr>
          <w:rFonts w:ascii="Times New Roman" w:eastAsia="Times New Roman" w:hAnsi="Times New Roman" w:cs="Times New Roman"/>
        </w:rPr>
        <w:t>о</w:t>
      </w:r>
      <w:proofErr w:type="spellEnd"/>
      <w:r w:rsidRPr="0056192A">
        <w:rPr>
          <w:rFonts w:ascii="Times New Roman" w:eastAsia="Times New Roman" w:hAnsi="Times New Roman" w:cs="Times New Roman"/>
        </w:rPr>
        <w:t>-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6192A">
        <w:rPr>
          <w:rFonts w:ascii="Times New Roman" w:eastAsia="Times New Roman" w:hAnsi="Times New Roman" w:cs="Times New Roman"/>
        </w:rPr>
        <w:t>зинтрифосфата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 (АТФ). АТФ является универсальным источником энергообеспече</w:t>
      </w:r>
      <w:r w:rsidRPr="0056192A">
        <w:rPr>
          <w:rFonts w:ascii="Times New Roman" w:eastAsia="Times New Roman" w:hAnsi="Times New Roman" w:cs="Times New Roman"/>
        </w:rPr>
        <w:softHyphen/>
        <w:t>ния клетки. Энергия освобождается при гидролизе АТФ и используется клеткой для совершения всех видов работы.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Запас АТФ в клетке </w:t>
      </w:r>
      <w:proofErr w:type="gramStart"/>
      <w:r w:rsidRPr="0056192A">
        <w:rPr>
          <w:rFonts w:ascii="Times New Roman" w:eastAsia="Times New Roman" w:hAnsi="Times New Roman" w:cs="Times New Roman"/>
        </w:rPr>
        <w:t>ограничен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и он постоянно должен пополняться за счет про</w:t>
      </w:r>
      <w:r w:rsidRPr="0056192A">
        <w:rPr>
          <w:rFonts w:ascii="Times New Roman" w:eastAsia="Times New Roman" w:hAnsi="Times New Roman" w:cs="Times New Roman"/>
        </w:rPr>
        <w:softHyphen/>
        <w:t>цессов окисления.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lastRenderedPageBreak/>
        <w:t>При интенсивной работе мышц поступающего кислорода вскоре оказывается недостаточно для поддержания на должном уровне окислительных процессов. Ин</w:t>
      </w:r>
      <w:r w:rsidRPr="0056192A">
        <w:rPr>
          <w:rFonts w:ascii="Times New Roman" w:eastAsia="Times New Roman" w:hAnsi="Times New Roman" w:cs="Times New Roman"/>
        </w:rPr>
        <w:softHyphen/>
        <w:t>формация об этом поступает в центральную нервную систему. Оттуда идут сигналы, которые побуждают усилить работу сердца и дыхание, что обеспечивает снабже</w:t>
      </w:r>
      <w:r w:rsidRPr="0056192A">
        <w:rPr>
          <w:rFonts w:ascii="Times New Roman" w:eastAsia="Times New Roman" w:hAnsi="Times New Roman" w:cs="Times New Roman"/>
        </w:rPr>
        <w:softHyphen/>
        <w:t>ние мышц большим количеством кислорода и питательных веществ. При высокой физической нагрузке, особенно у нетренированного человека, все-таки возникает нехватка кислорода. Работа мышц создаст кислородную задолженность. В мышцах накапливается молочная кислота — продукт неполного окисления глюкозы. Молоч</w:t>
      </w:r>
      <w:r w:rsidRPr="0056192A">
        <w:rPr>
          <w:rFonts w:ascii="Times New Roman" w:eastAsia="Times New Roman" w:hAnsi="Times New Roman" w:cs="Times New Roman"/>
        </w:rPr>
        <w:softHyphen/>
        <w:t>ная кислота токсична и рано или поздно должна быть выведена из организма. Так и происходит при уменьшении или прекращении мышечной работы. В этот период кислорода становится достаточно для окисления молочной кислоты.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56192A">
        <w:rPr>
          <w:rFonts w:ascii="Times New Roman" w:eastAsia="Times New Roman" w:hAnsi="Times New Roman" w:cs="Times New Roman"/>
          <w:i/>
          <w:iCs/>
        </w:rPr>
        <w:t>Текст 4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Управление движением. Регуляция любого движения осуществляется центральной нервной системой на основе безусловных и условных рефлексов.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 каждом мышечном волокне имеется чувствительное нервное окончание, им</w:t>
      </w:r>
      <w:r w:rsidRPr="0056192A">
        <w:rPr>
          <w:rFonts w:ascii="Times New Roman" w:eastAsia="Times New Roman" w:hAnsi="Times New Roman" w:cs="Times New Roman"/>
        </w:rPr>
        <w:softHyphen/>
        <w:t>пульсы от которого поступают в задние рога спинного мозга или в чувствительные ядра головного мозга. Чувствительные нервные окончания воспринимают инфор</w:t>
      </w:r>
      <w:r w:rsidRPr="0056192A">
        <w:rPr>
          <w:rFonts w:ascii="Times New Roman" w:eastAsia="Times New Roman" w:hAnsi="Times New Roman" w:cs="Times New Roman"/>
        </w:rPr>
        <w:softHyphen/>
        <w:t>мацию о тонусе мышечных волокон, степени их сокращения и передают ее в спин</w:t>
      </w:r>
      <w:r w:rsidRPr="0056192A">
        <w:rPr>
          <w:rFonts w:ascii="Times New Roman" w:eastAsia="Times New Roman" w:hAnsi="Times New Roman" w:cs="Times New Roman"/>
        </w:rPr>
        <w:softHyphen/>
        <w:t>ной и головной мозг. Через ядра спинного мозга и черепно-мозговых нервов она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поступает в кору головного мозга. Здесь в области передней центральной извили</w:t>
      </w:r>
      <w:r w:rsidRPr="0056192A">
        <w:rPr>
          <w:rFonts w:ascii="Times New Roman" w:eastAsia="Times New Roman" w:hAnsi="Times New Roman" w:cs="Times New Roman"/>
        </w:rPr>
        <w:softHyphen/>
        <w:t>ны находится двигательная зона (моторная зона). Кора больших полушарий мозга неравномерно связана с отдельными группами мышц. Например, огромные учас</w:t>
      </w:r>
      <w:r w:rsidRPr="0056192A">
        <w:rPr>
          <w:rFonts w:ascii="Times New Roman" w:eastAsia="Times New Roman" w:hAnsi="Times New Roman" w:cs="Times New Roman"/>
        </w:rPr>
        <w:softHyphen/>
        <w:t xml:space="preserve">тки коры занимают двигательные области, управляющие мышцами лица, кисти, губ и относительно незначительные - мышцами плеча, бедра голени. </w:t>
      </w:r>
      <w:proofErr w:type="gramStart"/>
      <w:r w:rsidRPr="0056192A">
        <w:rPr>
          <w:rFonts w:ascii="Times New Roman" w:eastAsia="Times New Roman" w:hAnsi="Times New Roman" w:cs="Times New Roman"/>
        </w:rPr>
        <w:t>Величина отдельных зон двигательной области коры пропорциональна не массе мышечной ткани, а тонкости и сложности движений соответствующих органов (рис. 82, с. 157</w:t>
      </w:r>
      <w:proofErr w:type="gramEnd"/>
    </w:p>
    <w:p w:rsidR="0056192A" w:rsidRPr="0056192A" w:rsidRDefault="0056192A" w:rsidP="0056192A">
      <w:pPr>
        <w:numPr>
          <w:ilvl w:val="0"/>
          <w:numId w:val="1"/>
        </w:numPr>
        <w:tabs>
          <w:tab w:val="left" w:pos="211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Уч. Б.).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Кора осуществляет условно-рефлекторную регуляцию произвольных движений, т. е. движений, которые выработались у человека в процессе индивидуального опы</w:t>
      </w:r>
      <w:r w:rsidRPr="0056192A">
        <w:rPr>
          <w:rFonts w:ascii="Times New Roman" w:eastAsia="Times New Roman" w:hAnsi="Times New Roman" w:cs="Times New Roman"/>
        </w:rPr>
        <w:softHyphen/>
        <w:t>та. Обучение новым формам движений возможно только при сохранности мотор</w:t>
      </w:r>
      <w:r w:rsidRPr="0056192A">
        <w:rPr>
          <w:rFonts w:ascii="Times New Roman" w:eastAsia="Times New Roman" w:hAnsi="Times New Roman" w:cs="Times New Roman"/>
        </w:rPr>
        <w:softHyphen/>
        <w:t>ной зоны коры головного мозга.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В </w:t>
      </w:r>
      <w:proofErr w:type="gramStart"/>
      <w:r w:rsidRPr="0056192A">
        <w:rPr>
          <w:rFonts w:ascii="Times New Roman" w:eastAsia="Times New Roman" w:hAnsi="Times New Roman" w:cs="Times New Roman"/>
        </w:rPr>
        <w:t>регуляции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безусловно-рефлекторных движений принимает участие и мозжечок. Кора осуществляет связь с подкорковыми ядрами и мозжечком, т. е. выполняет ин</w:t>
      </w:r>
      <w:r w:rsidRPr="0056192A">
        <w:rPr>
          <w:rFonts w:ascii="Times New Roman" w:eastAsia="Times New Roman" w:hAnsi="Times New Roman" w:cs="Times New Roman"/>
        </w:rPr>
        <w:softHyphen/>
        <w:t>тегрирующую функцию в регуляции движений.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Вывод:</w:t>
      </w:r>
    </w:p>
    <w:p w:rsidR="0056192A" w:rsidRPr="0056192A" w:rsidRDefault="0056192A" w:rsidP="0056192A">
      <w:pPr>
        <w:numPr>
          <w:ilvl w:val="0"/>
          <w:numId w:val="21"/>
        </w:numPr>
        <w:tabs>
          <w:tab w:val="left" w:pos="596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 каждой мышце подходит много двигательных нейронов, которые ветвятся и нервируют группы мышечных волокон.</w:t>
      </w:r>
    </w:p>
    <w:p w:rsidR="0056192A" w:rsidRPr="0056192A" w:rsidRDefault="0056192A" w:rsidP="0056192A">
      <w:pPr>
        <w:numPr>
          <w:ilvl w:val="0"/>
          <w:numId w:val="21"/>
        </w:numPr>
        <w:tabs>
          <w:tab w:val="left" w:pos="596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Характер сокращения скелетной мышцы зависит от частоты нервных им</w:t>
      </w:r>
      <w:r w:rsidRPr="0056192A">
        <w:rPr>
          <w:rFonts w:ascii="Times New Roman" w:eastAsia="Times New Roman" w:hAnsi="Times New Roman" w:cs="Times New Roman"/>
        </w:rPr>
        <w:softHyphen/>
        <w:t>пульсов, поступающих к мышце.</w:t>
      </w:r>
    </w:p>
    <w:p w:rsidR="0056192A" w:rsidRPr="0056192A" w:rsidRDefault="0056192A" w:rsidP="0056192A">
      <w:pPr>
        <w:numPr>
          <w:ilvl w:val="0"/>
          <w:numId w:val="21"/>
        </w:numPr>
        <w:tabs>
          <w:tab w:val="left" w:pos="596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Сила мышечного сокращения зависит </w:t>
      </w:r>
      <w:proofErr w:type="gramStart"/>
      <w:r w:rsidRPr="0056192A">
        <w:rPr>
          <w:rFonts w:ascii="Times New Roman" w:eastAsia="Times New Roman" w:hAnsi="Times New Roman" w:cs="Times New Roman"/>
        </w:rPr>
        <w:t>от</w:t>
      </w:r>
      <w:proofErr w:type="gramEnd"/>
    </w:p>
    <w:p w:rsidR="0056192A" w:rsidRPr="0056192A" w:rsidRDefault="0056192A" w:rsidP="0056192A">
      <w:pPr>
        <w:tabs>
          <w:tab w:val="left" w:pos="596"/>
          <w:tab w:val="left" w:pos="586"/>
        </w:tabs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а)</w:t>
      </w:r>
      <w:r w:rsidRPr="0056192A">
        <w:rPr>
          <w:rFonts w:ascii="Times New Roman" w:eastAsia="Times New Roman" w:hAnsi="Times New Roman" w:cs="Times New Roman"/>
        </w:rPr>
        <w:tab/>
        <w:t xml:space="preserve">числа </w:t>
      </w:r>
      <w:proofErr w:type="spellStart"/>
      <w:r w:rsidRPr="0056192A">
        <w:rPr>
          <w:rFonts w:ascii="Times New Roman" w:eastAsia="Times New Roman" w:hAnsi="Times New Roman" w:cs="Times New Roman"/>
        </w:rPr>
        <w:t>мотонейронов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, </w:t>
      </w:r>
      <w:proofErr w:type="gramStart"/>
      <w:r w:rsidRPr="0056192A">
        <w:rPr>
          <w:rFonts w:ascii="Times New Roman" w:eastAsia="Times New Roman" w:hAnsi="Times New Roman" w:cs="Times New Roman"/>
        </w:rPr>
        <w:t>работающих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одновременно;</w:t>
      </w:r>
    </w:p>
    <w:p w:rsidR="0056192A" w:rsidRPr="0056192A" w:rsidRDefault="0056192A" w:rsidP="0056192A">
      <w:pPr>
        <w:tabs>
          <w:tab w:val="left" w:pos="596"/>
          <w:tab w:val="left" w:pos="600"/>
        </w:tabs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б)</w:t>
      </w:r>
      <w:r w:rsidRPr="0056192A">
        <w:rPr>
          <w:rFonts w:ascii="Times New Roman" w:eastAsia="Times New Roman" w:hAnsi="Times New Roman" w:cs="Times New Roman"/>
        </w:rPr>
        <w:tab/>
        <w:t>частоты раздражения;</w:t>
      </w:r>
    </w:p>
    <w:p w:rsidR="0056192A" w:rsidRPr="0056192A" w:rsidRDefault="0056192A" w:rsidP="0056192A">
      <w:pPr>
        <w:tabs>
          <w:tab w:val="left" w:pos="596"/>
          <w:tab w:val="left" w:pos="593"/>
        </w:tabs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в)</w:t>
      </w:r>
      <w:r w:rsidRPr="0056192A">
        <w:rPr>
          <w:rFonts w:ascii="Times New Roman" w:eastAsia="Times New Roman" w:hAnsi="Times New Roman" w:cs="Times New Roman"/>
        </w:rPr>
        <w:tab/>
        <w:t>особенностей прикрепления мышцы к костям.</w:t>
      </w:r>
    </w:p>
    <w:p w:rsidR="0056192A" w:rsidRPr="0056192A" w:rsidRDefault="0056192A" w:rsidP="0056192A">
      <w:pPr>
        <w:numPr>
          <w:ilvl w:val="0"/>
          <w:numId w:val="21"/>
        </w:numPr>
        <w:tabs>
          <w:tab w:val="left" w:pos="596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Мышечное сокращение - работа, при которой используется энергия хими</w:t>
      </w:r>
      <w:r w:rsidRPr="0056192A">
        <w:rPr>
          <w:rFonts w:ascii="Times New Roman" w:eastAsia="Times New Roman" w:hAnsi="Times New Roman" w:cs="Times New Roman"/>
        </w:rPr>
        <w:softHyphen/>
        <w:t>ческих веществ, освобождающаяся в ходе реакций окисления.</w:t>
      </w:r>
    </w:p>
    <w:p w:rsidR="0056192A" w:rsidRPr="0056192A" w:rsidRDefault="0056192A" w:rsidP="0056192A">
      <w:pPr>
        <w:numPr>
          <w:ilvl w:val="0"/>
          <w:numId w:val="21"/>
        </w:numPr>
        <w:tabs>
          <w:tab w:val="left" w:pos="596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Регуляция любого движения осуществляется центральной нервной системой на основе безусловных и условных рефлексов.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Вывод: возбуждение нейронов вызывает работу мышц, а торможение нейронов прекращает ее. Не мышцы сами по себе действуют согласованно, а нервные центры, которые регулируют их деятельность.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Рассмотрим, что происходит при сгибании и разгибании руки в локте и при фик</w:t>
      </w:r>
      <w:r w:rsidRPr="0056192A">
        <w:rPr>
          <w:rFonts w:ascii="Times New Roman" w:eastAsia="Times New Roman" w:hAnsi="Times New Roman" w:cs="Times New Roman"/>
        </w:rPr>
        <w:softHyphen/>
        <w:t>сации костей в суставе.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lastRenderedPageBreak/>
        <w:t>(Учитель обращает внимание учащихся на таблицу, приготовленную на доске.)</w:t>
      </w:r>
    </w:p>
    <w:p w:rsidR="0056192A" w:rsidRPr="0056192A" w:rsidRDefault="0056192A" w:rsidP="0056192A">
      <w:pPr>
        <w:framePr w:w="5875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56192A">
        <w:rPr>
          <w:rFonts w:ascii="Times New Roman" w:eastAsia="Times New Roman" w:hAnsi="Times New Roman" w:cs="Times New Roman"/>
          <w:b/>
          <w:bCs/>
        </w:rPr>
        <w:t xml:space="preserve"> Функции двуглавой и трехглавой мышц плеча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7"/>
        <w:gridCol w:w="1105"/>
        <w:gridCol w:w="1066"/>
        <w:gridCol w:w="1210"/>
        <w:gridCol w:w="1188"/>
      </w:tblGrid>
      <w:tr w:rsidR="0056192A" w:rsidRPr="0056192A" w:rsidTr="004E3136">
        <w:trPr>
          <w:trHeight w:hRule="exact" w:val="385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Положение руки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Двуглавая мышца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Трехглавая</w:t>
            </w:r>
          </w:p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мышца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Нервные центры двуглавой мышцы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  <w:b/>
                <w:bCs/>
              </w:rPr>
              <w:t>Нервные центры трехглавой мышцы</w:t>
            </w:r>
          </w:p>
        </w:tc>
      </w:tr>
      <w:tr w:rsidR="0056192A" w:rsidRPr="0056192A" w:rsidTr="004E3136">
        <w:trPr>
          <w:trHeight w:hRule="exact" w:val="212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Сгибается в локте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сокращается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расслабляется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возбуждены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заторможены</w:t>
            </w:r>
          </w:p>
        </w:tc>
      </w:tr>
      <w:tr w:rsidR="0056192A" w:rsidRPr="0056192A" w:rsidTr="004E3136">
        <w:trPr>
          <w:trHeight w:hRule="exact" w:val="209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Разгибается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расслабляется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сокращается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заторможены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возбуждены</w:t>
            </w:r>
          </w:p>
        </w:tc>
      </w:tr>
      <w:tr w:rsidR="0056192A" w:rsidRPr="0056192A" w:rsidTr="004E3136">
        <w:trPr>
          <w:trHeight w:hRule="exact" w:val="536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Предплечье закреп</w:t>
            </w:r>
            <w:r w:rsidRPr="0056192A">
              <w:rPr>
                <w:rFonts w:ascii="Times New Roman" w:eastAsia="Times New Roman" w:hAnsi="Times New Roman" w:cs="Times New Roman"/>
              </w:rPr>
              <w:softHyphen/>
              <w:t xml:space="preserve">лено в </w:t>
            </w:r>
            <w:proofErr w:type="gramStart"/>
            <w:r w:rsidRPr="0056192A">
              <w:rPr>
                <w:rFonts w:ascii="Times New Roman" w:eastAsia="Times New Roman" w:hAnsi="Times New Roman" w:cs="Times New Roman"/>
              </w:rPr>
              <w:t>приданном</w:t>
            </w:r>
            <w:proofErr w:type="gramEnd"/>
            <w:r w:rsidRPr="0056192A">
              <w:rPr>
                <w:rFonts w:ascii="Times New Roman" w:eastAsia="Times New Roman" w:hAnsi="Times New Roman" w:cs="Times New Roman"/>
              </w:rPr>
              <w:t xml:space="preserve"> положении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сокращается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сокращается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возбуждены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возбуждены</w:t>
            </w:r>
          </w:p>
        </w:tc>
      </w:tr>
      <w:tr w:rsidR="0056192A" w:rsidRPr="0056192A" w:rsidTr="004E3136">
        <w:trPr>
          <w:trHeight w:hRule="exact" w:val="385"/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Предплечье рас</w:t>
            </w:r>
            <w:r w:rsidRPr="0056192A">
              <w:rPr>
                <w:rFonts w:ascii="Times New Roman" w:eastAsia="Times New Roman" w:hAnsi="Times New Roman" w:cs="Times New Roman"/>
              </w:rPr>
              <w:softHyphen/>
              <w:t>слаблено, свисает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расслабляется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расслабляется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заторможены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192A" w:rsidRPr="0056192A" w:rsidRDefault="0056192A" w:rsidP="0056192A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56192A">
              <w:rPr>
                <w:rFonts w:ascii="Times New Roman" w:eastAsia="Times New Roman" w:hAnsi="Times New Roman" w:cs="Times New Roman"/>
              </w:rPr>
              <w:t>заторможены</w:t>
            </w:r>
          </w:p>
        </w:tc>
      </w:tr>
    </w:tbl>
    <w:p w:rsidR="0056192A" w:rsidRPr="0056192A" w:rsidRDefault="0056192A" w:rsidP="0056192A">
      <w:pPr>
        <w:ind w:left="340" w:right="57"/>
        <w:rPr>
          <w:rFonts w:ascii="Times New Roman" w:hAnsi="Times New Roman" w:cs="Times New Roman"/>
        </w:rPr>
      </w:pP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Первую колонку таблицы учащиеся заполняют вместе с учителем, а также в ходе обсуждения и первую горизонтальную строку. Затем учащимся предоставляется возможность продумать заполнение оставшихся блоков таблицы и сделать вывод. (Таблица заполняется на доске учащимися.)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  <w:i/>
          <w:iCs/>
        </w:rPr>
        <w:t>Вопрос.</w:t>
      </w:r>
      <w:r w:rsidRPr="0056192A">
        <w:rPr>
          <w:rFonts w:ascii="Times New Roman" w:eastAsia="Times New Roman" w:hAnsi="Times New Roman" w:cs="Times New Roman"/>
        </w:rPr>
        <w:t xml:space="preserve"> Почему при ручной стирке белья спина устает больше, чем руки?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Мышцы спины функционируют в статическом режиме, т. е. способствуют со</w:t>
      </w:r>
      <w:r w:rsidRPr="0056192A">
        <w:rPr>
          <w:rFonts w:ascii="Times New Roman" w:eastAsia="Times New Roman" w:hAnsi="Times New Roman" w:cs="Times New Roman"/>
        </w:rPr>
        <w:softHyphen/>
        <w:t>хранению одной и той же позы длительное время. При статическом усилии мыш</w:t>
      </w:r>
      <w:r w:rsidRPr="0056192A">
        <w:rPr>
          <w:rFonts w:ascii="Times New Roman" w:eastAsia="Times New Roman" w:hAnsi="Times New Roman" w:cs="Times New Roman"/>
        </w:rPr>
        <w:softHyphen/>
        <w:t>цы находятся в состоянии напряжения. При одновременном сокращении многих мышечных волокон работа не может быть очень продолжительной - мышцы ус</w:t>
      </w:r>
      <w:r w:rsidRPr="0056192A">
        <w:rPr>
          <w:rFonts w:ascii="Times New Roman" w:eastAsia="Times New Roman" w:hAnsi="Times New Roman" w:cs="Times New Roman"/>
        </w:rPr>
        <w:softHyphen/>
        <w:t>тают.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Руки совершают динамическую работу. Мышцы сокращаются поочередно, что дает возможность им работать более длительное время. И все же после длительной работы мышц к ним также приходит усталость. Любая мышечная работа, связанна с перемещением в пространстве тела или груза, называется динамической (от греч</w:t>
      </w:r>
      <w:proofErr w:type="gramStart"/>
      <w:r w:rsidRPr="0056192A">
        <w:rPr>
          <w:rFonts w:ascii="Times New Roman" w:eastAsia="Times New Roman" w:hAnsi="Times New Roman" w:cs="Times New Roman"/>
        </w:rPr>
        <w:t>.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«</w:t>
      </w:r>
      <w:proofErr w:type="spellStart"/>
      <w:proofErr w:type="gramStart"/>
      <w:r w:rsidRPr="0056192A">
        <w:rPr>
          <w:rFonts w:ascii="Times New Roman" w:eastAsia="Times New Roman" w:hAnsi="Times New Roman" w:cs="Times New Roman"/>
        </w:rPr>
        <w:t>д</w:t>
      </w:r>
      <w:proofErr w:type="gramEnd"/>
      <w:r w:rsidRPr="0056192A">
        <w:rPr>
          <w:rFonts w:ascii="Times New Roman" w:eastAsia="Times New Roman" w:hAnsi="Times New Roman" w:cs="Times New Roman"/>
        </w:rPr>
        <w:t>инамИка</w:t>
      </w:r>
      <w:proofErr w:type="spellEnd"/>
      <w:r w:rsidRPr="0056192A">
        <w:rPr>
          <w:rFonts w:ascii="Times New Roman" w:eastAsia="Times New Roman" w:hAnsi="Times New Roman" w:cs="Times New Roman"/>
        </w:rPr>
        <w:t>» - движение). Мышечная работа, связанная с держанием груза или тела в пространстве, с сохранением позы, называется статической (от греч</w:t>
      </w:r>
      <w:proofErr w:type="gramStart"/>
      <w:r w:rsidRPr="0056192A">
        <w:rPr>
          <w:rFonts w:ascii="Times New Roman" w:eastAsia="Times New Roman" w:hAnsi="Times New Roman" w:cs="Times New Roman"/>
        </w:rPr>
        <w:t>.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«</w:t>
      </w:r>
      <w:proofErr w:type="gramStart"/>
      <w:r w:rsidRPr="0056192A">
        <w:rPr>
          <w:rFonts w:ascii="Times New Roman" w:eastAsia="Times New Roman" w:hAnsi="Times New Roman" w:cs="Times New Roman"/>
        </w:rPr>
        <w:t>с</w:t>
      </w:r>
      <w:proofErr w:type="gramEnd"/>
      <w:r w:rsidRPr="0056192A">
        <w:rPr>
          <w:rFonts w:ascii="Times New Roman" w:eastAsia="Times New Roman" w:hAnsi="Times New Roman" w:cs="Times New Roman"/>
        </w:rPr>
        <w:t>татика» - стоящий, неподвижный.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Вместо </w:t>
      </w:r>
      <w:proofErr w:type="gramStart"/>
      <w:r w:rsidRPr="0056192A">
        <w:rPr>
          <w:rFonts w:ascii="Times New Roman" w:eastAsia="Times New Roman" w:hAnsi="Times New Roman" w:cs="Times New Roman"/>
        </w:rPr>
        <w:t>житейского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«устают мышцы» используем научное выражение «наступает утомление».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Утомлением называют временное понижение работоспособности.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Какие признаки наступления утомления вы можете назвать? Это уменьшение силы мышц, нарушение координации движений, «дрожь в коленках»...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Что является причиной наступления утомления? Отчего оно зависит?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proofErr w:type="gramStart"/>
      <w:r w:rsidRPr="0056192A">
        <w:rPr>
          <w:rFonts w:ascii="Times New Roman" w:eastAsia="Times New Roman" w:hAnsi="Times New Roman" w:cs="Times New Roman"/>
          <w:i/>
          <w:iCs/>
        </w:rPr>
        <w:t>Задана</w:t>
      </w:r>
      <w:proofErr w:type="gramEnd"/>
      <w:r w:rsidRPr="0056192A">
        <w:rPr>
          <w:rFonts w:ascii="Times New Roman" w:eastAsia="Times New Roman" w:hAnsi="Times New Roman" w:cs="Times New Roman"/>
          <w:i/>
          <w:iCs/>
        </w:rPr>
        <w:t>.</w:t>
      </w:r>
      <w:r w:rsidRPr="0056192A">
        <w:rPr>
          <w:rFonts w:ascii="Times New Roman" w:eastAsia="Times New Roman" w:hAnsi="Times New Roman" w:cs="Times New Roman"/>
        </w:rPr>
        <w:t xml:space="preserve"> При рефлекторном сокращении мышцы в организме лягушки, т. е. когда ответ следовал за раздражением рецепторов кожи, через не очень продолжитель</w:t>
      </w:r>
      <w:r w:rsidRPr="0056192A">
        <w:rPr>
          <w:rFonts w:ascii="Times New Roman" w:eastAsia="Times New Roman" w:hAnsi="Times New Roman" w:cs="Times New Roman"/>
        </w:rPr>
        <w:softHyphen/>
        <w:t xml:space="preserve">ное время </w:t>
      </w:r>
      <w:proofErr w:type="gramStart"/>
      <w:r w:rsidRPr="0056192A">
        <w:rPr>
          <w:rFonts w:ascii="Times New Roman" w:eastAsia="Times New Roman" w:hAnsi="Times New Roman" w:cs="Times New Roman"/>
        </w:rPr>
        <w:t>наступало утомление и мышца переставала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сокращаться. Эту же мышцу вместе с нервами быстро изолировали из организма, и она при раздражении че</w:t>
      </w:r>
      <w:r w:rsidRPr="0056192A">
        <w:rPr>
          <w:rFonts w:ascii="Times New Roman" w:eastAsia="Times New Roman" w:hAnsi="Times New Roman" w:cs="Times New Roman"/>
        </w:rPr>
        <w:softHyphen/>
        <w:t>рез нерв сокращалась более длительное время. Но когда мышца снова перестала отвечать на раздражение и нерв удалили, она сокращалась еще некоторое время при непосредственном раздражении. Нерв, отделенный от мышцы, тоже долго не терял способности проводить возбуждение. Какие выводы можно сделать, где ско</w:t>
      </w:r>
      <w:r w:rsidRPr="0056192A">
        <w:rPr>
          <w:rFonts w:ascii="Times New Roman" w:eastAsia="Times New Roman" w:hAnsi="Times New Roman" w:cs="Times New Roman"/>
        </w:rPr>
        <w:softHyphen/>
        <w:t>рее наступает утомление - в мозгу, в нерве, в мышце или в месте перехода нерва в мышцу?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Утомление развивается раньше всего в центральной нервной системе, затем в мес</w:t>
      </w:r>
      <w:r w:rsidRPr="0056192A">
        <w:rPr>
          <w:rFonts w:ascii="Times New Roman" w:eastAsia="Times New Roman" w:hAnsi="Times New Roman" w:cs="Times New Roman"/>
        </w:rPr>
        <w:softHyphen/>
        <w:t>тах, где нерв контактирует с мышцей, затем уже в самой мышце. При непрерывной стимуляции количество освобождающегося в синапсе медиатора постоянно умень</w:t>
      </w:r>
      <w:r w:rsidRPr="0056192A">
        <w:rPr>
          <w:rFonts w:ascii="Times New Roman" w:eastAsia="Times New Roman" w:hAnsi="Times New Roman" w:cs="Times New Roman"/>
        </w:rPr>
        <w:softHyphen/>
        <w:t xml:space="preserve">шается до тех пор, пока запасы его не будут истощены; тогда говорят, что синапс </w:t>
      </w:r>
      <w:proofErr w:type="gramStart"/>
      <w:r w:rsidRPr="0056192A">
        <w:rPr>
          <w:rFonts w:ascii="Times New Roman" w:eastAsia="Times New Roman" w:hAnsi="Times New Roman" w:cs="Times New Roman"/>
        </w:rPr>
        <w:t>утомлен</w:t>
      </w:r>
      <w:proofErr w:type="gramEnd"/>
      <w:r w:rsidRPr="0056192A">
        <w:rPr>
          <w:rFonts w:ascii="Times New Roman" w:eastAsia="Times New Roman" w:hAnsi="Times New Roman" w:cs="Times New Roman"/>
        </w:rPr>
        <w:t xml:space="preserve"> и дальнейшая передача сигналов тормозится. Утомление мышцы наступает по причине нехватки молекул АТФ и накопления веществ, препятствующих прове</w:t>
      </w:r>
      <w:r w:rsidRPr="0056192A">
        <w:rPr>
          <w:rFonts w:ascii="Times New Roman" w:eastAsia="Times New Roman" w:hAnsi="Times New Roman" w:cs="Times New Roman"/>
        </w:rPr>
        <w:softHyphen/>
        <w:t>дению возбуждения и сокращению мышцы. Нерв почти не утомляется. В нервных центрах утомление наступает вследствие недостатка кислорода.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proofErr w:type="spellStart"/>
      <w:r w:rsidRPr="0056192A">
        <w:rPr>
          <w:rFonts w:ascii="Times New Roman" w:eastAsia="Times New Roman" w:hAnsi="Times New Roman" w:cs="Times New Roman"/>
          <w:i/>
          <w:iCs/>
        </w:rPr>
        <w:t>Уиитель</w:t>
      </w:r>
      <w:proofErr w:type="spellEnd"/>
      <w:r w:rsidRPr="0056192A">
        <w:rPr>
          <w:rFonts w:ascii="Times New Roman" w:eastAsia="Times New Roman" w:hAnsi="Times New Roman" w:cs="Times New Roman"/>
          <w:i/>
          <w:iCs/>
        </w:rPr>
        <w:t>.</w:t>
      </w:r>
      <w:r w:rsidRPr="0056192A">
        <w:rPr>
          <w:rFonts w:ascii="Times New Roman" w:eastAsia="Times New Roman" w:hAnsi="Times New Roman" w:cs="Times New Roman"/>
        </w:rPr>
        <w:t xml:space="preserve"> Скорость наступления утомления зависит от состояния нервной систе</w:t>
      </w:r>
      <w:r w:rsidRPr="0056192A">
        <w:rPr>
          <w:rFonts w:ascii="Times New Roman" w:eastAsia="Times New Roman" w:hAnsi="Times New Roman" w:cs="Times New Roman"/>
        </w:rPr>
        <w:softHyphen/>
        <w:t>мы, частоты, ритма, в котором производится работа, и от величины нагрузки.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lastRenderedPageBreak/>
        <w:t>Здесь учащиеся знакомят класс с результатами выполненной работы о влиянии ритма и нагрузки на работоспособность мышц. Демонстрируются таблицы, форму</w:t>
      </w:r>
      <w:r w:rsidRPr="0056192A">
        <w:rPr>
          <w:rFonts w:ascii="Times New Roman" w:eastAsia="Times New Roman" w:hAnsi="Times New Roman" w:cs="Times New Roman"/>
        </w:rPr>
        <w:softHyphen/>
        <w:t>лируются выводы.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Учитель формулирует закон среднего ритма и средних нагрузок.</w:t>
      </w:r>
    </w:p>
    <w:p w:rsidR="0056192A" w:rsidRPr="0056192A" w:rsidRDefault="0056192A" w:rsidP="0056192A">
      <w:pPr>
        <w:numPr>
          <w:ilvl w:val="0"/>
          <w:numId w:val="2"/>
        </w:numPr>
        <w:tabs>
          <w:tab w:val="left" w:pos="348"/>
        </w:tabs>
        <w:ind w:right="57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Мышечная работа достигает максимального уровня при средних нагрузках и средних скоростях сокращения мышц.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Влияние этих условий на работоспособность мышц впервые изучил русский фи</w:t>
      </w:r>
      <w:r w:rsidRPr="0056192A">
        <w:rPr>
          <w:rFonts w:ascii="Times New Roman" w:eastAsia="Times New Roman" w:hAnsi="Times New Roman" w:cs="Times New Roman"/>
        </w:rPr>
        <w:softHyphen/>
        <w:t>зиолог И. М. Сеченов.</w:t>
      </w:r>
    </w:p>
    <w:p w:rsidR="0056192A" w:rsidRPr="0056192A" w:rsidRDefault="0056192A" w:rsidP="0056192A">
      <w:pPr>
        <w:ind w:left="340" w:right="57" w:firstLine="16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Он разработал нервную теорию утомления. И. М. Сеченов показал, что восста</w:t>
      </w:r>
      <w:r w:rsidRPr="0056192A">
        <w:rPr>
          <w:rFonts w:ascii="Times New Roman" w:eastAsia="Times New Roman" w:hAnsi="Times New Roman" w:cs="Times New Roman"/>
        </w:rPr>
        <w:softHyphen/>
        <w:t>новление работоспособности утомленных мышц правой руки происходит значи</w:t>
      </w:r>
      <w:r w:rsidRPr="0056192A">
        <w:rPr>
          <w:rFonts w:ascii="Times New Roman" w:eastAsia="Times New Roman" w:hAnsi="Times New Roman" w:cs="Times New Roman"/>
        </w:rPr>
        <w:softHyphen/>
        <w:t>тельно быстрее, если в период отдыха производить работу левой рукой. В отличие от простого покоя такой отдых И. М. Сеченов назвал активным. Это явление можно объяснить так. Известно, что работающей мышцы получают импульсы из соответс</w:t>
      </w:r>
      <w:r w:rsidRPr="0056192A">
        <w:rPr>
          <w:rFonts w:ascii="Times New Roman" w:eastAsia="Times New Roman" w:hAnsi="Times New Roman" w:cs="Times New Roman"/>
        </w:rPr>
        <w:softHyphen/>
        <w:t>твующих участков нервной системы. При длительной работе происходит утомление ранее всего в нервных центрах, связанных с определенными группами работающих мышц. Оказывается, восстановление работоспособности нервных клеток проис</w:t>
      </w:r>
      <w:r w:rsidRPr="0056192A">
        <w:rPr>
          <w:rFonts w:ascii="Times New Roman" w:eastAsia="Times New Roman" w:hAnsi="Times New Roman" w:cs="Times New Roman"/>
        </w:rPr>
        <w:softHyphen/>
        <w:t>ходит быстрее, если нервные клетки, связанные с другими мышцами, находятся в состоянии возбуждения.</w:t>
      </w:r>
    </w:p>
    <w:p w:rsidR="0056192A" w:rsidRPr="0056192A" w:rsidRDefault="0056192A" w:rsidP="0056192A">
      <w:pPr>
        <w:numPr>
          <w:ilvl w:val="0"/>
          <w:numId w:val="22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6" w:name="bookmark183"/>
      <w:r w:rsidRPr="0056192A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 xml:space="preserve">Учащиеся формулируют выводы (уже сделанные на различных этапах урока). Учитель через </w:t>
      </w:r>
      <w:proofErr w:type="spellStart"/>
      <w:r w:rsidRPr="0056192A">
        <w:rPr>
          <w:rFonts w:ascii="Times New Roman" w:eastAsia="Times New Roman" w:hAnsi="Times New Roman" w:cs="Times New Roman"/>
        </w:rPr>
        <w:t>кодоскоп</w:t>
      </w:r>
      <w:proofErr w:type="spellEnd"/>
      <w:r w:rsidRPr="0056192A">
        <w:rPr>
          <w:rFonts w:ascii="Times New Roman" w:eastAsia="Times New Roman" w:hAnsi="Times New Roman" w:cs="Times New Roman"/>
        </w:rPr>
        <w:t xml:space="preserve"> проектирует их на доске.</w:t>
      </w:r>
    </w:p>
    <w:p w:rsidR="0056192A" w:rsidRPr="0056192A" w:rsidRDefault="0056192A" w:rsidP="0056192A">
      <w:pPr>
        <w:numPr>
          <w:ilvl w:val="0"/>
          <w:numId w:val="22"/>
        </w:numPr>
        <w:tabs>
          <w:tab w:val="left" w:pos="40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7" w:name="bookmark184"/>
      <w:r w:rsidRPr="0056192A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7"/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Уч. К.: § 14, термины, вопросы после параграфа.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Уч. Б.: § 50, термины, вопросы после параграфа.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Уч. Д.: § 11, термины, вопросы после параграфа.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</w:rPr>
        <w:t>Составить план рассказа по пункту «Гигиена физического труда».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</w:rPr>
      </w:pPr>
      <w:r w:rsidRPr="0056192A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56192A">
        <w:rPr>
          <w:rFonts w:ascii="Times New Roman" w:eastAsia="Times New Roman" w:hAnsi="Times New Roman" w:cs="Times New Roman"/>
        </w:rPr>
        <w:t xml:space="preserve"> «Что есть осанка. Искривление позвоночника», «Плос</w:t>
      </w:r>
      <w:r w:rsidRPr="0056192A">
        <w:rPr>
          <w:rFonts w:ascii="Times New Roman" w:eastAsia="Times New Roman" w:hAnsi="Times New Roman" w:cs="Times New Roman"/>
        </w:rPr>
        <w:softHyphen/>
        <w:t>костопие», «Гиподинамия».</w:t>
      </w:r>
    </w:p>
    <w:p w:rsidR="0056192A" w:rsidRPr="0056192A" w:rsidRDefault="0056192A" w:rsidP="0056192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8" w:name="bookmark185"/>
      <w:r w:rsidRPr="0056192A">
        <w:rPr>
          <w:rFonts w:ascii="Times New Roman" w:eastAsia="Times New Roman" w:hAnsi="Times New Roman" w:cs="Times New Roman"/>
          <w:b/>
          <w:bCs/>
        </w:rPr>
        <w:t>Дополнительная информация</w:t>
      </w:r>
      <w:bookmarkEnd w:id="8"/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Механизм мышечного сокращения (Теория «скользящих нитей»).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 xml:space="preserve">Пучки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поперечно-полосатых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мышечных волокон формируют все известные нам мышцы. С помощью светового микроскопа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видна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поперечная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исчерченность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 xml:space="preserve"> волокон, свидетельствующая о периодичности их внутренней структуры. Американский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цитолог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 xml:space="preserve"> Хаксли с помощью электронного микроскопа показал, что такая структура образована нитями сократительных белков и мембранами, к которым они прикреплены. Основная единица мышечного волокна - участок, заключенный между двумя соседними </w:t>
      </w:r>
      <w:r w:rsidRPr="0056192A">
        <w:rPr>
          <w:rFonts w:ascii="Times New Roman" w:eastAsia="Times New Roman" w:hAnsi="Times New Roman" w:cs="Times New Roman"/>
          <w:b/>
          <w:bCs/>
          <w:lang w:val="en-US"/>
        </w:rPr>
        <w:t>Z</w:t>
      </w:r>
      <w:r w:rsidRPr="0056192A">
        <w:rPr>
          <w:rFonts w:ascii="Times New Roman" w:eastAsia="Times New Roman" w:hAnsi="Times New Roman" w:cs="Times New Roman"/>
          <w:b/>
          <w:bCs/>
        </w:rPr>
        <w:t>-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пла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с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>-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тинками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>.</w:t>
      </w:r>
    </w:p>
    <w:p w:rsidR="0056192A" w:rsidRPr="0056192A" w:rsidRDefault="0056192A" w:rsidP="0056192A">
      <w:pPr>
        <w:framePr w:h="196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0FD19AE" wp14:editId="08CEC729">
            <wp:extent cx="3816985" cy="1243965"/>
            <wp:effectExtent l="0" t="0" r="0" b="0"/>
            <wp:docPr id="2" name="Рисунок 2" descr="image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985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92A" w:rsidRPr="0056192A" w:rsidRDefault="0056192A" w:rsidP="0056192A">
      <w:pPr>
        <w:ind w:left="340" w:right="57"/>
        <w:rPr>
          <w:rFonts w:ascii="Times New Roman" w:hAnsi="Times New Roman" w:cs="Times New Roman"/>
        </w:rPr>
      </w:pP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 xml:space="preserve">Тонкие нити состоят главным образом из белка актина, а толстые нити - из миозина. При сокращении мышцы «головки», выступающие из молекул миозина, прикрепляются к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актиновым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 xml:space="preserve"> нитям и начинают вращаться,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обеспечивая движение толстых нитей друг относительно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друга. Такое движение приводит к сближению соседних </w:t>
      </w:r>
      <w:r w:rsidRPr="0056192A">
        <w:rPr>
          <w:rFonts w:ascii="Times New Roman" w:eastAsia="Times New Roman" w:hAnsi="Times New Roman" w:cs="Times New Roman"/>
          <w:b/>
          <w:bCs/>
          <w:lang w:val="en-US"/>
        </w:rPr>
        <w:t>Z</w:t>
      </w:r>
      <w:r w:rsidRPr="0056192A">
        <w:rPr>
          <w:rFonts w:ascii="Times New Roman" w:eastAsia="Times New Roman" w:hAnsi="Times New Roman" w:cs="Times New Roman"/>
          <w:b/>
          <w:bCs/>
        </w:rPr>
        <w:t>- пластинок, в ре</w:t>
      </w:r>
      <w:r w:rsidRPr="0056192A">
        <w:rPr>
          <w:rFonts w:ascii="Times New Roman" w:eastAsia="Times New Roman" w:hAnsi="Times New Roman" w:cs="Times New Roman"/>
          <w:b/>
          <w:bCs/>
        </w:rPr>
        <w:softHyphen/>
        <w:t>зультате чего вся мышца сокращается.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 xml:space="preserve">Для сокращения мышцы требуется энергия в форме АТФ, которая </w:t>
      </w:r>
      <w:r w:rsidRPr="0056192A">
        <w:rPr>
          <w:rFonts w:ascii="Times New Roman" w:eastAsia="Times New Roman" w:hAnsi="Times New Roman" w:cs="Times New Roman"/>
          <w:b/>
          <w:bCs/>
        </w:rPr>
        <w:lastRenderedPageBreak/>
        <w:t xml:space="preserve">затрачивается на вращение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миозиновых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 xml:space="preserve"> головок. Энергия необходима не только для сокращения, но и для расслабления мышцы. Это наглядно демонстрирует феномен трупного око</w:t>
      </w:r>
      <w:r w:rsidRPr="0056192A">
        <w:rPr>
          <w:rFonts w:ascii="Times New Roman" w:eastAsia="Times New Roman" w:hAnsi="Times New Roman" w:cs="Times New Roman"/>
          <w:b/>
          <w:bCs/>
        </w:rPr>
        <w:softHyphen/>
        <w:t xml:space="preserve">ченения. После смерти с истощением резерва АТФ в организме мышцы утрачивают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способность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и сокращаться и расслабляться. Они оказываются зафиксированными в том состоянии, которое имели в момент, когда запасы АТФ иссякли. Для расслабления мышцы АТФ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необходим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потому, что </w:t>
      </w:r>
      <w:proofErr w:type="spellStart"/>
      <w:r w:rsidRPr="0056192A">
        <w:rPr>
          <w:rFonts w:ascii="Times New Roman" w:eastAsia="Times New Roman" w:hAnsi="Times New Roman" w:cs="Times New Roman"/>
          <w:b/>
          <w:bCs/>
        </w:rPr>
        <w:t>миозиновые</w:t>
      </w:r>
      <w:proofErr w:type="spellEnd"/>
      <w:r w:rsidRPr="0056192A">
        <w:rPr>
          <w:rFonts w:ascii="Times New Roman" w:eastAsia="Times New Roman" w:hAnsi="Times New Roman" w:cs="Times New Roman"/>
          <w:b/>
          <w:bCs/>
        </w:rPr>
        <w:t xml:space="preserve"> головки не могут просто оторваться от нитей актина.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>Помимо АТФ для сокращения мышцы требуются ионы кальция, которые связыва</w:t>
      </w:r>
      <w:r w:rsidRPr="0056192A">
        <w:rPr>
          <w:rFonts w:ascii="Times New Roman" w:eastAsia="Times New Roman" w:hAnsi="Times New Roman" w:cs="Times New Roman"/>
          <w:b/>
          <w:bCs/>
        </w:rPr>
        <w:softHyphen/>
        <w:t>ются с тонкими нитями. Концентрация кальция в волокне возрастает при сокращении мышцы и снижается при расслаблении. Высвобождение ионов кальция из кальциевых резервуаров волокон происходит при поступлении нервных импульсов.</w:t>
      </w:r>
    </w:p>
    <w:p w:rsidR="0056192A" w:rsidRPr="0056192A" w:rsidRDefault="0056192A" w:rsidP="0056192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56192A">
        <w:rPr>
          <w:rFonts w:ascii="Times New Roman" w:eastAsia="Times New Roman" w:hAnsi="Times New Roman" w:cs="Times New Roman"/>
          <w:b/>
          <w:bCs/>
        </w:rPr>
        <w:t xml:space="preserve">Теория «скользящих нитей» объясняет сокращение мышцы. Толстые и тонкие нити скользят вдоль друг друга, что приводит к уменьшению расстояния между соседними </w:t>
      </w:r>
      <w:r w:rsidRPr="0056192A">
        <w:rPr>
          <w:rFonts w:ascii="Times New Roman" w:eastAsia="Times New Roman" w:hAnsi="Times New Roman" w:cs="Times New Roman"/>
          <w:b/>
          <w:bCs/>
          <w:lang w:val="en-US"/>
        </w:rPr>
        <w:t>Z</w:t>
      </w:r>
      <w:r w:rsidRPr="0056192A">
        <w:rPr>
          <w:rFonts w:ascii="Times New Roman" w:eastAsia="Times New Roman" w:hAnsi="Times New Roman" w:cs="Times New Roman"/>
          <w:b/>
          <w:bCs/>
        </w:rPr>
        <w:t>- пластинками. Таким образом, при сокращении мышечное волокно в целом укорачивает</w:t>
      </w:r>
      <w:r w:rsidRPr="0056192A">
        <w:rPr>
          <w:rFonts w:ascii="Times New Roman" w:eastAsia="Times New Roman" w:hAnsi="Times New Roman" w:cs="Times New Roman"/>
          <w:b/>
          <w:bCs/>
        </w:rPr>
        <w:softHyphen/>
        <w:t xml:space="preserve">ся, </w:t>
      </w:r>
      <w:proofErr w:type="gramStart"/>
      <w:r w:rsidRPr="0056192A">
        <w:rPr>
          <w:rFonts w:ascii="Times New Roman" w:eastAsia="Times New Roman" w:hAnsi="Times New Roman" w:cs="Times New Roman"/>
          <w:b/>
          <w:bCs/>
        </w:rPr>
        <w:t>тогда</w:t>
      </w:r>
      <w:proofErr w:type="gramEnd"/>
      <w:r w:rsidRPr="0056192A">
        <w:rPr>
          <w:rFonts w:ascii="Times New Roman" w:eastAsia="Times New Roman" w:hAnsi="Times New Roman" w:cs="Times New Roman"/>
          <w:b/>
          <w:bCs/>
        </w:rPr>
        <w:t xml:space="preserve"> как длина нитей остается неизмененной.</w:t>
      </w:r>
    </w:p>
    <w:p w:rsidR="00DE31B9" w:rsidRPr="0056192A" w:rsidRDefault="00DE31B9" w:rsidP="0056192A"/>
    <w:sectPr w:rsidR="00DE31B9" w:rsidRPr="0056192A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BB" w:rsidRDefault="00493DBB">
      <w:r>
        <w:separator/>
      </w:r>
    </w:p>
  </w:endnote>
  <w:endnote w:type="continuationSeparator" w:id="0">
    <w:p w:rsidR="00493DBB" w:rsidRDefault="00493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BB" w:rsidRDefault="00493DBB">
      <w:r>
        <w:separator/>
      </w:r>
    </w:p>
  </w:footnote>
  <w:footnote w:type="continuationSeparator" w:id="0">
    <w:p w:rsidR="00493DBB" w:rsidRDefault="00493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5893FBA" wp14:editId="3D5EAE1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B6713"/>
    <w:multiLevelType w:val="multilevel"/>
    <w:tmpl w:val="2F34334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9949A8"/>
    <w:multiLevelType w:val="multilevel"/>
    <w:tmpl w:val="11F2D3C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F45AF"/>
    <w:multiLevelType w:val="multilevel"/>
    <w:tmpl w:val="33521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292AA0"/>
    <w:multiLevelType w:val="multilevel"/>
    <w:tmpl w:val="F6B8851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5B65B3"/>
    <w:multiLevelType w:val="multilevel"/>
    <w:tmpl w:val="87263D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BB589B"/>
    <w:multiLevelType w:val="multilevel"/>
    <w:tmpl w:val="D1AC73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42D6A"/>
    <w:multiLevelType w:val="multilevel"/>
    <w:tmpl w:val="006EB4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146A62"/>
    <w:multiLevelType w:val="multilevel"/>
    <w:tmpl w:val="16FACE5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50078A"/>
    <w:multiLevelType w:val="multilevel"/>
    <w:tmpl w:val="C24ED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2BE7"/>
    <w:multiLevelType w:val="multilevel"/>
    <w:tmpl w:val="E7A42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397786"/>
    <w:multiLevelType w:val="multilevel"/>
    <w:tmpl w:val="5CACA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4769B2"/>
    <w:multiLevelType w:val="multilevel"/>
    <w:tmpl w:val="4A32DB9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2966E1"/>
    <w:multiLevelType w:val="multilevel"/>
    <w:tmpl w:val="3C9CB7D2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3F32BF"/>
    <w:multiLevelType w:val="multilevel"/>
    <w:tmpl w:val="EDC685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BC4F9D"/>
    <w:multiLevelType w:val="multilevel"/>
    <w:tmpl w:val="E9C60B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8B79A2"/>
    <w:multiLevelType w:val="multilevel"/>
    <w:tmpl w:val="3E56F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48451B"/>
    <w:multiLevelType w:val="multilevel"/>
    <w:tmpl w:val="E5BCF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1C0BB5"/>
    <w:multiLevelType w:val="multilevel"/>
    <w:tmpl w:val="C22CC8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6053AE"/>
    <w:multiLevelType w:val="multilevel"/>
    <w:tmpl w:val="DFC063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3E65B6"/>
    <w:multiLevelType w:val="multilevel"/>
    <w:tmpl w:val="78D4D4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7"/>
  </w:num>
  <w:num w:numId="3">
    <w:abstractNumId w:val="20"/>
  </w:num>
  <w:num w:numId="4">
    <w:abstractNumId w:val="21"/>
  </w:num>
  <w:num w:numId="5">
    <w:abstractNumId w:val="1"/>
  </w:num>
  <w:num w:numId="6">
    <w:abstractNumId w:val="10"/>
  </w:num>
  <w:num w:numId="7">
    <w:abstractNumId w:val="17"/>
  </w:num>
  <w:num w:numId="8">
    <w:abstractNumId w:val="16"/>
  </w:num>
  <w:num w:numId="9">
    <w:abstractNumId w:val="8"/>
  </w:num>
  <w:num w:numId="10">
    <w:abstractNumId w:val="11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4"/>
  </w:num>
  <w:num w:numId="16">
    <w:abstractNumId w:val="12"/>
  </w:num>
  <w:num w:numId="17">
    <w:abstractNumId w:val="2"/>
  </w:num>
  <w:num w:numId="18">
    <w:abstractNumId w:val="13"/>
  </w:num>
  <w:num w:numId="19">
    <w:abstractNumId w:val="9"/>
  </w:num>
  <w:num w:numId="20">
    <w:abstractNumId w:val="4"/>
  </w:num>
  <w:num w:numId="21">
    <w:abstractNumId w:val="6"/>
  </w:num>
  <w:num w:numId="2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BB5"/>
    <w:rsid w:val="00337CEA"/>
    <w:rsid w:val="00493DBB"/>
    <w:rsid w:val="004C029B"/>
    <w:rsid w:val="004F0DB5"/>
    <w:rsid w:val="0052464A"/>
    <w:rsid w:val="00532A66"/>
    <w:rsid w:val="0056192A"/>
    <w:rsid w:val="005E11F7"/>
    <w:rsid w:val="005F369C"/>
    <w:rsid w:val="00657DAE"/>
    <w:rsid w:val="00690862"/>
    <w:rsid w:val="00693E54"/>
    <w:rsid w:val="006D62D9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A44DA1"/>
    <w:rsid w:val="00AB7DD5"/>
    <w:rsid w:val="00B24748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2820</Words>
  <Characters>16080</Characters>
  <Application>Microsoft Office Word</Application>
  <DocSecurity>0</DocSecurity>
  <Lines>134</Lines>
  <Paragraphs>37</Paragraphs>
  <ScaleCrop>false</ScaleCrop>
  <Company>Microsoft</Company>
  <LinksUpToDate>false</LinksUpToDate>
  <CharactersWithSpaces>18863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29</cp:revision>
  <dcterms:created xsi:type="dcterms:W3CDTF">2015-01-19T11:54:00Z</dcterms:created>
  <dcterms:modified xsi:type="dcterms:W3CDTF">2015-01-21T19:17:00Z</dcterms:modified>
</cp:coreProperties>
</file>